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2C1" w:rsidRDefault="003942C1">
      <w:pPr>
        <w:pStyle w:val="Nadpis9"/>
        <w:tabs>
          <w:tab w:val="left" w:pos="284"/>
          <w:tab w:val="left" w:pos="567"/>
          <w:tab w:val="left" w:pos="4820"/>
        </w:tabs>
        <w:jc w:val="left"/>
        <w:rPr>
          <w:rFonts w:ascii="Arial" w:hAnsi="Arial" w:cs="Arial"/>
          <w:sz w:val="20"/>
        </w:rPr>
      </w:pPr>
      <w:r>
        <w:rPr>
          <w:b w:val="0"/>
          <w:sz w:val="20"/>
        </w:rPr>
        <w:tab/>
      </w:r>
      <w:r>
        <w:rPr>
          <w:b w:val="0"/>
          <w:color w:val="0000FF"/>
          <w:sz w:val="40"/>
        </w:rPr>
        <w:tab/>
      </w:r>
      <w:r>
        <w:rPr>
          <w:b w:val="0"/>
          <w:color w:val="0000FF"/>
          <w:sz w:val="40"/>
        </w:rPr>
        <w:tab/>
      </w:r>
      <w:r>
        <w:rPr>
          <w:b w:val="0"/>
          <w:color w:val="0000FF"/>
          <w:sz w:val="40"/>
        </w:rPr>
        <w:tab/>
      </w:r>
      <w:r>
        <w:rPr>
          <w:b w:val="0"/>
          <w:color w:val="0000FF"/>
          <w:sz w:val="40"/>
        </w:rPr>
        <w:tab/>
      </w:r>
      <w:r w:rsidRPr="004863C0">
        <w:rPr>
          <w:rFonts w:ascii="Arial" w:hAnsi="Arial" w:cs="Arial"/>
          <w:sz w:val="20"/>
        </w:rPr>
        <w:t>Číslo smlouvy</w:t>
      </w:r>
      <w:r>
        <w:rPr>
          <w:rFonts w:ascii="Arial" w:hAnsi="Arial" w:cs="Arial"/>
          <w:sz w:val="20"/>
        </w:rPr>
        <w:t xml:space="preserve"> objednatele:</w:t>
      </w:r>
    </w:p>
    <w:p w:rsidR="003942C1" w:rsidRPr="004863C0" w:rsidRDefault="003942C1">
      <w:pPr>
        <w:pStyle w:val="Nadpis9"/>
        <w:tabs>
          <w:tab w:val="left" w:pos="284"/>
          <w:tab w:val="left" w:pos="567"/>
          <w:tab w:val="left" w:pos="4820"/>
        </w:tabs>
        <w:jc w:val="left"/>
        <w:rPr>
          <w:rFonts w:ascii="Arial" w:hAnsi="Arial" w:cs="Arial"/>
          <w:sz w:val="4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Číslo smlouvy zhotovitele:</w:t>
      </w:r>
      <w:r w:rsidRPr="004863C0">
        <w:rPr>
          <w:rFonts w:ascii="Arial" w:hAnsi="Arial" w:cs="Arial"/>
          <w:sz w:val="20"/>
        </w:rPr>
        <w:t xml:space="preserve"> </w:t>
      </w:r>
      <w:r w:rsidRPr="004863C0">
        <w:rPr>
          <w:rFonts w:ascii="Arial" w:hAnsi="Arial" w:cs="Arial"/>
          <w:sz w:val="40"/>
        </w:rPr>
        <w:tab/>
      </w:r>
    </w:p>
    <w:p w:rsidR="003942C1" w:rsidRDefault="003942C1" w:rsidP="003C6110">
      <w:pPr>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942C1" w:rsidRDefault="003942C1">
      <w:pPr>
        <w:rPr>
          <w:rFonts w:ascii="Arial" w:hAnsi="Arial" w:cs="Arial"/>
        </w:rPr>
      </w:pPr>
      <w:r>
        <w:rPr>
          <w:rFonts w:ascii="Arial" w:hAnsi="Arial" w:cs="Arial"/>
          <w:b/>
        </w:rPr>
        <w:t xml:space="preserve">  </w:t>
      </w:r>
    </w:p>
    <w:p w:rsidR="003942C1" w:rsidRDefault="003942C1">
      <w:pPr>
        <w:pStyle w:val="Nadpis9"/>
        <w:tabs>
          <w:tab w:val="left" w:pos="4820"/>
        </w:tabs>
        <w:jc w:val="left"/>
        <w:rPr>
          <w:sz w:val="28"/>
        </w:rPr>
      </w:pPr>
    </w:p>
    <w:p w:rsidR="003942C1" w:rsidRDefault="003942C1">
      <w:pPr>
        <w:pStyle w:val="Nadpis9"/>
        <w:tabs>
          <w:tab w:val="left" w:pos="4820"/>
        </w:tabs>
        <w:rPr>
          <w:rFonts w:ascii="Arial" w:hAnsi="Arial" w:cs="Arial"/>
          <w:sz w:val="28"/>
          <w:szCs w:val="28"/>
        </w:rPr>
      </w:pPr>
      <w:proofErr w:type="gramStart"/>
      <w:r>
        <w:rPr>
          <w:rFonts w:ascii="Arial" w:hAnsi="Arial" w:cs="Arial"/>
          <w:sz w:val="28"/>
          <w:szCs w:val="28"/>
        </w:rPr>
        <w:t>S M L O U V A    O    D Í L O</w:t>
      </w:r>
      <w:proofErr w:type="gramEnd"/>
      <w:r>
        <w:rPr>
          <w:rFonts w:ascii="Arial" w:hAnsi="Arial" w:cs="Arial"/>
          <w:sz w:val="28"/>
          <w:szCs w:val="28"/>
        </w:rPr>
        <w:t xml:space="preserve">  </w:t>
      </w:r>
    </w:p>
    <w:p w:rsidR="00123871" w:rsidRDefault="00A812F7">
      <w:pPr>
        <w:jc w:val="center"/>
        <w:rPr>
          <w:rFonts w:ascii="Arial" w:hAnsi="Arial" w:cs="Arial"/>
        </w:rPr>
      </w:pPr>
      <w:r w:rsidRPr="00A812F7">
        <w:rPr>
          <w:rFonts w:ascii="Arial" w:hAnsi="Arial" w:cs="Arial"/>
        </w:rPr>
        <w:t xml:space="preserve">Výsadba IP v </w:t>
      </w:r>
      <w:proofErr w:type="gramStart"/>
      <w:r w:rsidRPr="00A812F7">
        <w:rPr>
          <w:rFonts w:ascii="Arial" w:hAnsi="Arial" w:cs="Arial"/>
        </w:rPr>
        <w:t>k.</w:t>
      </w:r>
      <w:proofErr w:type="spellStart"/>
      <w:r w:rsidRPr="00A812F7">
        <w:rPr>
          <w:rFonts w:ascii="Arial" w:hAnsi="Arial" w:cs="Arial"/>
        </w:rPr>
        <w:t>ú</w:t>
      </w:r>
      <w:proofErr w:type="spellEnd"/>
      <w:r w:rsidRPr="00A812F7">
        <w:rPr>
          <w:rFonts w:ascii="Arial" w:hAnsi="Arial" w:cs="Arial"/>
        </w:rPr>
        <w:t>.</w:t>
      </w:r>
      <w:proofErr w:type="gramEnd"/>
      <w:r w:rsidRPr="00A812F7">
        <w:rPr>
          <w:rFonts w:ascii="Arial" w:hAnsi="Arial" w:cs="Arial"/>
        </w:rPr>
        <w:t xml:space="preserve"> </w:t>
      </w:r>
      <w:proofErr w:type="spellStart"/>
      <w:r w:rsidRPr="00A812F7">
        <w:rPr>
          <w:rFonts w:ascii="Arial" w:hAnsi="Arial" w:cs="Arial"/>
        </w:rPr>
        <w:t>Jakubovice</w:t>
      </w:r>
      <w:proofErr w:type="spellEnd"/>
    </w:p>
    <w:p w:rsidR="00A812F7" w:rsidRDefault="00A812F7">
      <w:pPr>
        <w:jc w:val="center"/>
      </w:pPr>
    </w:p>
    <w:p w:rsidR="003942C1" w:rsidRDefault="003942C1">
      <w:pPr>
        <w:jc w:val="center"/>
        <w:rPr>
          <w:rFonts w:ascii="Arial" w:hAnsi="Arial" w:cs="Arial"/>
        </w:rPr>
      </w:pPr>
      <w:r>
        <w:rPr>
          <w:rFonts w:ascii="Arial" w:hAnsi="Arial" w:cs="Arial"/>
          <w:b/>
          <w:bCs/>
        </w:rPr>
        <w:t>uzavřená</w:t>
      </w:r>
    </w:p>
    <w:p w:rsidR="003942C1" w:rsidRDefault="003942C1">
      <w:pPr>
        <w:tabs>
          <w:tab w:val="left" w:pos="284"/>
          <w:tab w:val="left" w:pos="567"/>
          <w:tab w:val="left" w:pos="4820"/>
        </w:tabs>
        <w:jc w:val="center"/>
        <w:rPr>
          <w:rFonts w:ascii="Arial" w:hAnsi="Arial" w:cs="Arial"/>
          <w:b/>
        </w:rPr>
      </w:pPr>
      <w:r>
        <w:rPr>
          <w:rFonts w:ascii="Arial" w:hAnsi="Arial" w:cs="Arial"/>
          <w:b/>
        </w:rPr>
        <w:t xml:space="preserve">podle § </w:t>
      </w:r>
      <w:smartTag w:uri="urn:schemas-microsoft-com:office:smarttags" w:element="metricconverter">
        <w:smartTagPr>
          <w:attr w:name="ProductID" w:val="536 a"/>
        </w:smartTagPr>
        <w:r>
          <w:rPr>
            <w:rFonts w:ascii="Arial" w:hAnsi="Arial" w:cs="Arial"/>
            <w:b/>
          </w:rPr>
          <w:t>536 a</w:t>
        </w:r>
      </w:smartTag>
      <w:r>
        <w:rPr>
          <w:rFonts w:ascii="Arial" w:hAnsi="Arial" w:cs="Arial"/>
          <w:b/>
        </w:rPr>
        <w:t xml:space="preserve"> </w:t>
      </w:r>
      <w:proofErr w:type="spellStart"/>
      <w:r>
        <w:rPr>
          <w:rFonts w:ascii="Arial" w:hAnsi="Arial" w:cs="Arial"/>
          <w:b/>
        </w:rPr>
        <w:t>násl</w:t>
      </w:r>
      <w:proofErr w:type="spellEnd"/>
      <w:r>
        <w:rPr>
          <w:rFonts w:ascii="Arial" w:hAnsi="Arial" w:cs="Arial"/>
          <w:b/>
        </w:rPr>
        <w:t>. zákona č. 513/1991 Sb., obchodní zákoník, ve znění pozdějších předpisů</w:t>
      </w:r>
    </w:p>
    <w:p w:rsidR="003942C1" w:rsidRDefault="003942C1">
      <w:pPr>
        <w:tabs>
          <w:tab w:val="left" w:pos="284"/>
          <w:tab w:val="left" w:pos="567"/>
          <w:tab w:val="left" w:pos="4820"/>
        </w:tabs>
        <w:jc w:val="center"/>
        <w:rPr>
          <w:rFonts w:ascii="Arial" w:hAnsi="Arial" w:cs="Arial"/>
          <w:b/>
        </w:rPr>
      </w:pPr>
      <w:r>
        <w:rPr>
          <w:rFonts w:ascii="Arial" w:hAnsi="Arial" w:cs="Arial"/>
          <w:b/>
        </w:rPr>
        <w:t xml:space="preserve"> </w:t>
      </w:r>
    </w:p>
    <w:p w:rsidR="003942C1" w:rsidRDefault="003942C1">
      <w:pPr>
        <w:tabs>
          <w:tab w:val="left" w:pos="284"/>
          <w:tab w:val="left" w:pos="567"/>
          <w:tab w:val="left" w:pos="4820"/>
        </w:tabs>
        <w:jc w:val="center"/>
        <w:rPr>
          <w:rFonts w:ascii="Arial" w:hAnsi="Arial" w:cs="Arial"/>
          <w:b/>
        </w:rPr>
      </w:pPr>
    </w:p>
    <w:p w:rsidR="003942C1" w:rsidRDefault="003942C1">
      <w:pPr>
        <w:tabs>
          <w:tab w:val="left" w:pos="284"/>
          <w:tab w:val="left" w:pos="567"/>
          <w:tab w:val="left" w:pos="4820"/>
        </w:tabs>
        <w:jc w:val="center"/>
        <w:rPr>
          <w:rFonts w:ascii="Arial" w:hAnsi="Arial" w:cs="Arial"/>
        </w:rPr>
      </w:pPr>
      <w:r>
        <w:rPr>
          <w:rFonts w:ascii="Arial" w:hAnsi="Arial" w:cs="Arial"/>
          <w:b/>
        </w:rPr>
        <w:t>mezi smluvními stranami</w:t>
      </w:r>
    </w:p>
    <w:p w:rsidR="003942C1" w:rsidRDefault="003942C1">
      <w:pPr>
        <w:tabs>
          <w:tab w:val="left" w:pos="284"/>
          <w:tab w:val="left" w:pos="567"/>
          <w:tab w:val="left" w:pos="4820"/>
        </w:tabs>
        <w:rPr>
          <w:sz w:val="24"/>
        </w:rPr>
      </w:pPr>
    </w:p>
    <w:p w:rsidR="003942C1" w:rsidRDefault="003942C1" w:rsidP="00A32126">
      <w:pPr>
        <w:tabs>
          <w:tab w:val="left" w:pos="4111"/>
        </w:tabs>
        <w:jc w:val="both"/>
        <w:rPr>
          <w:rFonts w:ascii="Arial" w:hAnsi="Arial" w:cs="Arial"/>
          <w:b/>
        </w:rPr>
      </w:pPr>
      <w:r>
        <w:rPr>
          <w:rFonts w:ascii="Arial" w:hAnsi="Arial" w:cs="Arial"/>
          <w:b/>
          <w:sz w:val="22"/>
          <w:szCs w:val="22"/>
        </w:rPr>
        <w:t>Objednatel:</w:t>
      </w:r>
      <w:r>
        <w:rPr>
          <w:rFonts w:ascii="Arial" w:hAnsi="Arial" w:cs="Arial"/>
          <w:b/>
          <w:sz w:val="22"/>
          <w:szCs w:val="22"/>
        </w:rPr>
        <w:tab/>
      </w:r>
      <w:r>
        <w:rPr>
          <w:rFonts w:ascii="Arial" w:hAnsi="Arial" w:cs="Arial"/>
          <w:b/>
          <w:snapToGrid w:val="0"/>
        </w:rPr>
        <w:t xml:space="preserve">Česká republika - </w:t>
      </w:r>
      <w:r w:rsidR="00A32126">
        <w:rPr>
          <w:rFonts w:ascii="Arial" w:hAnsi="Arial" w:cs="Arial"/>
          <w:b/>
        </w:rPr>
        <w:t>Ministerstvo zemědělství</w:t>
      </w:r>
      <w:r>
        <w:rPr>
          <w:rFonts w:ascii="Arial" w:hAnsi="Arial" w:cs="Arial"/>
          <w:b/>
        </w:rPr>
        <w:t xml:space="preserve"> </w:t>
      </w:r>
    </w:p>
    <w:p w:rsidR="003942C1" w:rsidRDefault="003942C1" w:rsidP="00A32126">
      <w:pPr>
        <w:tabs>
          <w:tab w:val="left" w:pos="4111"/>
        </w:tabs>
        <w:jc w:val="both"/>
        <w:rPr>
          <w:rFonts w:ascii="Arial" w:hAnsi="Arial" w:cs="Arial"/>
          <w:b/>
          <w:sz w:val="22"/>
          <w:szCs w:val="22"/>
        </w:rPr>
      </w:pPr>
      <w:r>
        <w:rPr>
          <w:rFonts w:ascii="Arial" w:hAnsi="Arial" w:cs="Arial"/>
          <w:b/>
          <w:sz w:val="22"/>
          <w:szCs w:val="22"/>
        </w:rPr>
        <w:tab/>
      </w:r>
      <w:r>
        <w:rPr>
          <w:rFonts w:ascii="Arial" w:hAnsi="Arial" w:cs="Arial"/>
          <w:b/>
          <w:snapToGrid w:val="0"/>
        </w:rPr>
        <w:t xml:space="preserve">Pozemkový úřad </w:t>
      </w:r>
      <w:r w:rsidR="00A32126" w:rsidRPr="00A32126">
        <w:rPr>
          <w:rFonts w:ascii="Arial" w:hAnsi="Arial" w:cs="Arial"/>
          <w:b/>
          <w:snapToGrid w:val="0"/>
        </w:rPr>
        <w:t>Ústí nad Orlicí</w:t>
      </w:r>
    </w:p>
    <w:p w:rsidR="003942C1" w:rsidRDefault="003942C1" w:rsidP="00995AC9">
      <w:pPr>
        <w:tabs>
          <w:tab w:val="left" w:pos="4111"/>
        </w:tabs>
        <w:spacing w:line="320" w:lineRule="atLeast"/>
        <w:ind w:left="4111" w:hanging="4111"/>
        <w:rPr>
          <w:rFonts w:ascii="Arial" w:hAnsi="Arial" w:cs="Arial"/>
        </w:rPr>
      </w:pPr>
      <w:proofErr w:type="gramStart"/>
      <w:r>
        <w:rPr>
          <w:rFonts w:ascii="Arial" w:hAnsi="Arial" w:cs="Arial"/>
        </w:rPr>
        <w:t>zastoupen</w:t>
      </w:r>
      <w:r w:rsidR="00995AC9">
        <w:rPr>
          <w:rFonts w:ascii="Arial" w:hAnsi="Arial" w:cs="Arial"/>
        </w:rPr>
        <w:t>ý</w:t>
      </w:r>
      <w:r>
        <w:rPr>
          <w:rFonts w:ascii="Arial" w:hAnsi="Arial" w:cs="Arial"/>
        </w:rPr>
        <w:t xml:space="preserve"> :                                                    </w:t>
      </w:r>
      <w:r w:rsidR="00A32126">
        <w:rPr>
          <w:rFonts w:ascii="Arial" w:hAnsi="Arial" w:cs="Arial"/>
        </w:rPr>
        <w:t xml:space="preserve"> </w:t>
      </w:r>
      <w:r>
        <w:rPr>
          <w:rFonts w:ascii="Arial" w:hAnsi="Arial" w:cs="Arial"/>
        </w:rPr>
        <w:t xml:space="preserve"> </w:t>
      </w:r>
      <w:r w:rsidR="00995AC9" w:rsidRPr="00995AC9">
        <w:rPr>
          <w:rFonts w:ascii="Arial" w:hAnsi="Arial" w:cs="Arial"/>
        </w:rPr>
        <w:t>Ing.</w:t>
      </w:r>
      <w:proofErr w:type="gramEnd"/>
      <w:r w:rsidR="00995AC9" w:rsidRPr="00995AC9">
        <w:rPr>
          <w:rFonts w:ascii="Arial" w:hAnsi="Arial" w:cs="Arial"/>
        </w:rPr>
        <w:t xml:space="preserve"> Hanou Jeníčkovou, </w:t>
      </w:r>
      <w:proofErr w:type="spellStart"/>
      <w:r w:rsidR="000464C8">
        <w:rPr>
          <w:rFonts w:ascii="Arial" w:hAnsi="Arial" w:cs="Arial"/>
        </w:rPr>
        <w:t>Ph.D</w:t>
      </w:r>
      <w:proofErr w:type="spellEnd"/>
      <w:r w:rsidR="000464C8">
        <w:rPr>
          <w:rFonts w:ascii="Arial" w:hAnsi="Arial" w:cs="Arial"/>
        </w:rPr>
        <w:t xml:space="preserve">., </w:t>
      </w:r>
      <w:r w:rsidR="00995AC9" w:rsidRPr="00995AC9">
        <w:rPr>
          <w:rFonts w:ascii="Arial" w:hAnsi="Arial" w:cs="Arial"/>
        </w:rPr>
        <w:t>ředitelkou Pozemkového úřadu Ústí nad Orlicí</w:t>
      </w:r>
    </w:p>
    <w:p w:rsidR="003942C1" w:rsidRDefault="003942C1" w:rsidP="00A32126">
      <w:pPr>
        <w:tabs>
          <w:tab w:val="left" w:pos="284"/>
          <w:tab w:val="left" w:pos="4111"/>
          <w:tab w:val="left" w:pos="4820"/>
        </w:tabs>
        <w:jc w:val="both"/>
        <w:rPr>
          <w:rFonts w:ascii="Arial" w:hAnsi="Arial" w:cs="Arial"/>
        </w:rPr>
      </w:pPr>
      <w:r>
        <w:rPr>
          <w:rFonts w:ascii="Arial" w:hAnsi="Arial" w:cs="Arial"/>
        </w:rPr>
        <w:t xml:space="preserve">v </w:t>
      </w:r>
      <w:r>
        <w:rPr>
          <w:rFonts w:ascii="Arial" w:hAnsi="Arial" w:cs="Arial"/>
          <w:snapToGrid w:val="0"/>
        </w:rPr>
        <w:t>technických záležitostech oprávněn jednat:</w:t>
      </w:r>
      <w:r>
        <w:rPr>
          <w:rFonts w:ascii="Arial" w:hAnsi="Arial" w:cs="Arial"/>
        </w:rPr>
        <w:t xml:space="preserve">   </w:t>
      </w:r>
      <w:r w:rsidR="00A32126">
        <w:rPr>
          <w:rFonts w:ascii="Arial" w:hAnsi="Arial" w:cs="Arial"/>
        </w:rPr>
        <w:t xml:space="preserve">Alexandr Mikuláš, tel. </w:t>
      </w:r>
      <w:r w:rsidR="00A32126" w:rsidRPr="00A32126">
        <w:rPr>
          <w:rFonts w:ascii="Arial" w:hAnsi="Arial" w:cs="Arial"/>
        </w:rPr>
        <w:t>604576644</w:t>
      </w:r>
      <w:r w:rsidR="00792374">
        <w:rPr>
          <w:rFonts w:ascii="Arial" w:hAnsi="Arial" w:cs="Arial"/>
        </w:rPr>
        <w:t>, 465 713396</w:t>
      </w:r>
      <w:r>
        <w:rPr>
          <w:rFonts w:ascii="Arial" w:hAnsi="Arial" w:cs="Arial"/>
        </w:rPr>
        <w:t xml:space="preserve">   </w:t>
      </w:r>
    </w:p>
    <w:p w:rsidR="00995AC9" w:rsidRDefault="00995AC9" w:rsidP="00995AC9">
      <w:pPr>
        <w:tabs>
          <w:tab w:val="left" w:pos="4111"/>
        </w:tabs>
        <w:rPr>
          <w:rFonts w:ascii="Arial" w:hAnsi="Arial" w:cs="Arial"/>
        </w:rPr>
      </w:pPr>
      <w:r>
        <w:rPr>
          <w:rFonts w:ascii="Arial" w:hAnsi="Arial" w:cs="Arial"/>
        </w:rPr>
        <w:t xml:space="preserve">E-mail: </w:t>
      </w:r>
      <w:r>
        <w:rPr>
          <w:rFonts w:ascii="Arial" w:hAnsi="Arial" w:cs="Arial"/>
        </w:rPr>
        <w:tab/>
        <w:t xml:space="preserve"> </w:t>
      </w:r>
      <w:r w:rsidRPr="00A32126">
        <w:rPr>
          <w:rFonts w:ascii="Arial" w:hAnsi="Arial" w:cs="Arial"/>
        </w:rPr>
        <w:t>alexandr.mikulas@mze.cz</w:t>
      </w:r>
      <w:r>
        <w:rPr>
          <w:rFonts w:ascii="Arial" w:hAnsi="Arial" w:cs="Arial"/>
        </w:rPr>
        <w:t xml:space="preserve">                                                                </w:t>
      </w:r>
    </w:p>
    <w:p w:rsidR="00A32126" w:rsidRDefault="00A32126" w:rsidP="00A32126">
      <w:pPr>
        <w:tabs>
          <w:tab w:val="left" w:pos="284"/>
          <w:tab w:val="left" w:pos="4111"/>
          <w:tab w:val="left" w:pos="4820"/>
        </w:tabs>
        <w:jc w:val="both"/>
        <w:rPr>
          <w:rFonts w:ascii="Arial" w:hAnsi="Arial" w:cs="Arial"/>
          <w:snapToGrid w:val="0"/>
        </w:rPr>
      </w:pPr>
    </w:p>
    <w:p w:rsidR="003942C1" w:rsidRDefault="003942C1" w:rsidP="00A32126">
      <w:pPr>
        <w:tabs>
          <w:tab w:val="left" w:pos="4111"/>
        </w:tabs>
        <w:rPr>
          <w:rFonts w:ascii="Arial" w:hAnsi="Arial" w:cs="Arial"/>
        </w:rPr>
      </w:pPr>
      <w:r>
        <w:rPr>
          <w:rFonts w:ascii="Arial" w:hAnsi="Arial" w:cs="Arial"/>
        </w:rPr>
        <w:t xml:space="preserve">Adresa: </w:t>
      </w:r>
      <w:r>
        <w:rPr>
          <w:rFonts w:ascii="Arial" w:hAnsi="Arial" w:cs="Arial"/>
        </w:rPr>
        <w:tab/>
      </w:r>
      <w:proofErr w:type="spellStart"/>
      <w:r w:rsidR="00A32126" w:rsidRPr="00A32126">
        <w:rPr>
          <w:rFonts w:ascii="Arial" w:hAnsi="Arial" w:cs="Arial"/>
        </w:rPr>
        <w:t>Tvardkova</w:t>
      </w:r>
      <w:proofErr w:type="spellEnd"/>
      <w:r w:rsidR="00A32126" w:rsidRPr="00A32126">
        <w:rPr>
          <w:rFonts w:ascii="Arial" w:hAnsi="Arial" w:cs="Arial"/>
        </w:rPr>
        <w:t xml:space="preserve"> 1191, 562 01 Ústí nad Orlicí</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p>
    <w:p w:rsidR="003942C1" w:rsidRDefault="003942C1" w:rsidP="00A32126">
      <w:pPr>
        <w:tabs>
          <w:tab w:val="left" w:pos="4111"/>
        </w:tabs>
        <w:rPr>
          <w:rFonts w:ascii="Arial" w:hAnsi="Arial" w:cs="Arial"/>
        </w:rPr>
      </w:pPr>
      <w:r>
        <w:rPr>
          <w:rFonts w:ascii="Arial" w:hAnsi="Arial" w:cs="Arial"/>
        </w:rPr>
        <w:t xml:space="preserve">Tel. </w:t>
      </w:r>
      <w:r w:rsidR="00A32126">
        <w:rPr>
          <w:rFonts w:ascii="Arial" w:hAnsi="Arial" w:cs="Arial"/>
        </w:rPr>
        <w:tab/>
        <w:t>+</w:t>
      </w:r>
      <w:r>
        <w:rPr>
          <w:rFonts w:ascii="Arial" w:hAnsi="Arial" w:cs="Arial"/>
        </w:rPr>
        <w:t>420</w:t>
      </w:r>
      <w:r w:rsidR="00A32126">
        <w:rPr>
          <w:rFonts w:ascii="Arial" w:hAnsi="Arial" w:cs="Arial"/>
        </w:rPr>
        <w:t> 465 713 3</w:t>
      </w:r>
      <w:r w:rsidR="00995AC9">
        <w:rPr>
          <w:rFonts w:ascii="Arial" w:hAnsi="Arial" w:cs="Arial"/>
        </w:rPr>
        <w:t>6</w:t>
      </w:r>
      <w:r w:rsidR="00A32126">
        <w:rPr>
          <w:rFonts w:ascii="Arial" w:hAnsi="Arial" w:cs="Arial"/>
        </w:rPr>
        <w:t>0</w:t>
      </w:r>
      <w:r>
        <w:rPr>
          <w:rFonts w:ascii="Arial" w:hAnsi="Arial" w:cs="Arial"/>
        </w:rPr>
        <w:t xml:space="preserve"> </w:t>
      </w:r>
    </w:p>
    <w:p w:rsidR="003942C1" w:rsidRDefault="003942C1" w:rsidP="00A32126">
      <w:pPr>
        <w:pStyle w:val="Zkladntext"/>
        <w:tabs>
          <w:tab w:val="left" w:pos="284"/>
          <w:tab w:val="left" w:pos="567"/>
          <w:tab w:val="left" w:pos="4111"/>
        </w:tabs>
        <w:rPr>
          <w:rFonts w:ascii="Arial" w:hAnsi="Arial" w:cs="Arial"/>
          <w:sz w:val="20"/>
        </w:rPr>
      </w:pPr>
      <w:r>
        <w:rPr>
          <w:rFonts w:ascii="Arial" w:hAnsi="Arial" w:cs="Arial"/>
          <w:sz w:val="20"/>
        </w:rPr>
        <w:t xml:space="preserve">Bankovní spojení: </w:t>
      </w:r>
      <w:r>
        <w:rPr>
          <w:rFonts w:ascii="Arial" w:hAnsi="Arial" w:cs="Arial"/>
          <w:sz w:val="20"/>
        </w:rPr>
        <w:tab/>
      </w:r>
      <w:r w:rsidR="00A32126" w:rsidRPr="00A32126">
        <w:rPr>
          <w:rFonts w:ascii="Arial" w:hAnsi="Arial" w:cs="Arial"/>
          <w:sz w:val="20"/>
        </w:rPr>
        <w:t>Komerční banka Pardubice</w:t>
      </w:r>
    </w:p>
    <w:p w:rsidR="003942C1" w:rsidRDefault="003942C1" w:rsidP="00A32126">
      <w:pPr>
        <w:pStyle w:val="Zkladntext"/>
        <w:tabs>
          <w:tab w:val="left" w:pos="284"/>
          <w:tab w:val="left" w:pos="567"/>
          <w:tab w:val="left" w:pos="4111"/>
        </w:tabs>
        <w:rPr>
          <w:rFonts w:ascii="Arial" w:hAnsi="Arial" w:cs="Arial"/>
          <w:bCs/>
          <w:sz w:val="20"/>
        </w:rPr>
      </w:pPr>
      <w:r>
        <w:rPr>
          <w:rFonts w:ascii="Arial" w:hAnsi="Arial" w:cs="Arial"/>
          <w:bCs/>
          <w:sz w:val="20"/>
        </w:rPr>
        <w:t xml:space="preserve">Číslo účtu: </w:t>
      </w:r>
      <w:r>
        <w:rPr>
          <w:rFonts w:ascii="Arial" w:hAnsi="Arial" w:cs="Arial"/>
          <w:bCs/>
          <w:sz w:val="20"/>
        </w:rPr>
        <w:tab/>
      </w:r>
      <w:r w:rsidR="00A32126" w:rsidRPr="00A32126">
        <w:rPr>
          <w:rFonts w:ascii="Arial" w:hAnsi="Arial" w:cs="Arial"/>
          <w:bCs/>
          <w:sz w:val="20"/>
        </w:rPr>
        <w:t>78-9148650297/0100</w:t>
      </w:r>
      <w:r w:rsidR="00A32126" w:rsidRPr="00A32126">
        <w:rPr>
          <w:rFonts w:ascii="Arial" w:hAnsi="Arial" w:cs="Arial"/>
          <w:bCs/>
          <w:sz w:val="20"/>
        </w:rPr>
        <w:tab/>
      </w:r>
    </w:p>
    <w:p w:rsidR="003942C1" w:rsidRDefault="003942C1" w:rsidP="00A32126">
      <w:pPr>
        <w:pStyle w:val="Zkladntext"/>
        <w:tabs>
          <w:tab w:val="left" w:pos="284"/>
          <w:tab w:val="left" w:pos="567"/>
          <w:tab w:val="left" w:pos="4111"/>
        </w:tabs>
        <w:rPr>
          <w:rFonts w:ascii="Arial" w:hAnsi="Arial" w:cs="Arial"/>
          <w:bCs/>
          <w:sz w:val="20"/>
        </w:rPr>
      </w:pPr>
      <w:r>
        <w:rPr>
          <w:rFonts w:ascii="Arial" w:hAnsi="Arial" w:cs="Arial"/>
          <w:bCs/>
          <w:sz w:val="20"/>
        </w:rPr>
        <w:t xml:space="preserve">IČ: </w:t>
      </w:r>
      <w:r>
        <w:rPr>
          <w:rFonts w:ascii="Arial" w:hAnsi="Arial" w:cs="Arial"/>
          <w:bCs/>
          <w:sz w:val="20"/>
        </w:rPr>
        <w:tab/>
        <w:t xml:space="preserve"> </w:t>
      </w:r>
      <w:r>
        <w:rPr>
          <w:rFonts w:ascii="Arial" w:hAnsi="Arial" w:cs="Arial"/>
          <w:bCs/>
          <w:sz w:val="20"/>
        </w:rPr>
        <w:tab/>
      </w:r>
      <w:r>
        <w:rPr>
          <w:rFonts w:ascii="Arial" w:hAnsi="Arial" w:cs="Arial"/>
          <w:sz w:val="20"/>
        </w:rPr>
        <w:t>00020478</w:t>
      </w:r>
    </w:p>
    <w:p w:rsidR="003942C1" w:rsidRDefault="003942C1" w:rsidP="00A32126">
      <w:pPr>
        <w:pStyle w:val="Zkladntext"/>
        <w:tabs>
          <w:tab w:val="left" w:pos="284"/>
          <w:tab w:val="left" w:pos="567"/>
          <w:tab w:val="left" w:pos="4111"/>
        </w:tabs>
        <w:rPr>
          <w:rFonts w:ascii="Arial" w:hAnsi="Arial" w:cs="Arial"/>
          <w:bCs/>
          <w:sz w:val="20"/>
        </w:rPr>
      </w:pPr>
      <w:r>
        <w:rPr>
          <w:rFonts w:ascii="Arial" w:hAnsi="Arial" w:cs="Arial"/>
          <w:bCs/>
          <w:sz w:val="20"/>
        </w:rPr>
        <w:t>DIČ:</w:t>
      </w:r>
      <w:r>
        <w:rPr>
          <w:rFonts w:ascii="Arial" w:hAnsi="Arial" w:cs="Arial"/>
          <w:bCs/>
          <w:sz w:val="20"/>
        </w:rPr>
        <w:tab/>
      </w:r>
      <w:r>
        <w:rPr>
          <w:rFonts w:ascii="Arial" w:hAnsi="Arial" w:cs="Arial"/>
          <w:bCs/>
          <w:sz w:val="20"/>
        </w:rPr>
        <w:tab/>
        <w:t xml:space="preserve">není plátcem  </w:t>
      </w:r>
    </w:p>
    <w:p w:rsidR="003942C1" w:rsidRDefault="003942C1">
      <w:pPr>
        <w:rPr>
          <w:rFonts w:ascii="Arial" w:hAnsi="Arial" w:cs="Arial"/>
          <w:sz w:val="22"/>
          <w:szCs w:val="22"/>
        </w:rPr>
      </w:pPr>
    </w:p>
    <w:p w:rsidR="003942C1" w:rsidRDefault="003942C1">
      <w:pPr>
        <w:tabs>
          <w:tab w:val="left" w:pos="4320"/>
        </w:tabs>
        <w:jc w:val="both"/>
        <w:rPr>
          <w:rFonts w:ascii="Arial" w:hAnsi="Arial" w:cs="Arial"/>
          <w:b/>
          <w:sz w:val="22"/>
          <w:szCs w:val="22"/>
        </w:rPr>
      </w:pPr>
      <w:r>
        <w:rPr>
          <w:rFonts w:ascii="Arial" w:hAnsi="Arial" w:cs="Arial"/>
          <w:b/>
          <w:sz w:val="22"/>
          <w:szCs w:val="22"/>
        </w:rPr>
        <w:t xml:space="preserve">Zhotovitel:    </w:t>
      </w:r>
      <w:r>
        <w:rPr>
          <w:rFonts w:ascii="Arial" w:hAnsi="Arial" w:cs="Arial"/>
          <w:b/>
          <w:sz w:val="22"/>
          <w:szCs w:val="22"/>
        </w:rPr>
        <w:tab/>
      </w:r>
    </w:p>
    <w:p w:rsidR="003942C1" w:rsidRDefault="003942C1">
      <w:pPr>
        <w:tabs>
          <w:tab w:val="left" w:pos="4320"/>
        </w:tabs>
        <w:jc w:val="both"/>
        <w:rPr>
          <w:rFonts w:ascii="Arial" w:hAnsi="Arial" w:cs="Arial"/>
          <w:b/>
        </w:rPr>
      </w:pPr>
      <w:r>
        <w:rPr>
          <w:rFonts w:ascii="Arial" w:hAnsi="Arial" w:cs="Arial"/>
          <w:b/>
          <w:sz w:val="22"/>
          <w:szCs w:val="22"/>
        </w:rPr>
        <w:t xml:space="preserve">                     </w:t>
      </w:r>
      <w:r>
        <w:rPr>
          <w:rFonts w:ascii="Arial" w:hAnsi="Arial" w:cs="Arial"/>
          <w:b/>
        </w:rPr>
        <w:tab/>
      </w:r>
    </w:p>
    <w:p w:rsidR="003942C1" w:rsidRDefault="003942C1">
      <w:pPr>
        <w:tabs>
          <w:tab w:val="left" w:pos="4320"/>
        </w:tabs>
        <w:jc w:val="both"/>
        <w:rPr>
          <w:rFonts w:ascii="Arial" w:hAnsi="Arial" w:cs="Arial"/>
        </w:rPr>
      </w:pPr>
      <w:r>
        <w:rPr>
          <w:rFonts w:ascii="Arial" w:hAnsi="Arial" w:cs="Arial"/>
        </w:rPr>
        <w:t>Sídlo:</w:t>
      </w:r>
      <w:r>
        <w:rPr>
          <w:rFonts w:ascii="Arial" w:hAnsi="Arial" w:cs="Arial"/>
        </w:rPr>
        <w:tab/>
      </w:r>
    </w:p>
    <w:p w:rsidR="003942C1" w:rsidRDefault="003942C1">
      <w:pPr>
        <w:tabs>
          <w:tab w:val="left" w:pos="4820"/>
        </w:tabs>
        <w:ind w:left="4815" w:hanging="4815"/>
        <w:jc w:val="both"/>
        <w:rPr>
          <w:rFonts w:ascii="Arial" w:hAnsi="Arial" w:cs="Arial"/>
        </w:rPr>
      </w:pPr>
      <w:proofErr w:type="gramStart"/>
      <w:r>
        <w:rPr>
          <w:rFonts w:ascii="Arial" w:hAnsi="Arial" w:cs="Arial"/>
        </w:rPr>
        <w:t>zastoupený:                                                          , jednatelem</w:t>
      </w:r>
      <w:proofErr w:type="gramEnd"/>
      <w:r>
        <w:rPr>
          <w:rFonts w:ascii="Arial" w:hAnsi="Arial" w:cs="Arial"/>
        </w:rPr>
        <w:tab/>
      </w:r>
    </w:p>
    <w:p w:rsidR="003942C1" w:rsidRDefault="003942C1">
      <w:pPr>
        <w:tabs>
          <w:tab w:val="left" w:pos="4820"/>
        </w:tabs>
        <w:ind w:left="4815" w:hanging="4815"/>
        <w:jc w:val="both"/>
        <w:rPr>
          <w:rFonts w:ascii="Arial" w:hAnsi="Arial" w:cs="Arial"/>
        </w:rPr>
      </w:pPr>
      <w:r>
        <w:rPr>
          <w:rFonts w:ascii="Arial" w:hAnsi="Arial" w:cs="Arial"/>
        </w:rPr>
        <w:t xml:space="preserve">v technických záležitostech je oprávněn jednat:   </w:t>
      </w:r>
      <w:r>
        <w:rPr>
          <w:rFonts w:ascii="Arial" w:hAnsi="Arial" w:cs="Arial"/>
        </w:rPr>
        <w:tab/>
      </w:r>
      <w:r>
        <w:rPr>
          <w:rFonts w:ascii="Arial" w:hAnsi="Arial" w:cs="Arial"/>
        </w:rPr>
        <w:tab/>
      </w:r>
    </w:p>
    <w:p w:rsidR="003942C1" w:rsidRDefault="003942C1">
      <w:pPr>
        <w:tabs>
          <w:tab w:val="left" w:pos="4820"/>
        </w:tabs>
        <w:jc w:val="both"/>
        <w:rPr>
          <w:rFonts w:ascii="Arial" w:hAnsi="Arial" w:cs="Arial"/>
        </w:rPr>
      </w:pPr>
      <w:r>
        <w:rPr>
          <w:rFonts w:ascii="Arial" w:hAnsi="Arial" w:cs="Arial"/>
        </w:rPr>
        <w:t>Tel./Fax:                                                                +420 /+420</w:t>
      </w:r>
      <w:r>
        <w:rPr>
          <w:rFonts w:ascii="Arial" w:hAnsi="Arial" w:cs="Arial"/>
        </w:rPr>
        <w:tab/>
      </w:r>
    </w:p>
    <w:p w:rsidR="003942C1" w:rsidRDefault="003942C1">
      <w:pPr>
        <w:tabs>
          <w:tab w:val="left" w:pos="4320"/>
        </w:tabs>
        <w:ind w:left="4320" w:right="-110" w:hanging="4320"/>
        <w:jc w:val="both"/>
        <w:rPr>
          <w:rFonts w:ascii="Arial" w:hAnsi="Arial" w:cs="Arial"/>
        </w:rPr>
      </w:pPr>
      <w:r>
        <w:rPr>
          <w:rFonts w:ascii="Arial" w:hAnsi="Arial" w:cs="Arial"/>
        </w:rPr>
        <w:t>E-mail:</w:t>
      </w:r>
      <w:r>
        <w:rPr>
          <w:rFonts w:ascii="Arial" w:hAnsi="Arial" w:cs="Arial"/>
        </w:rPr>
        <w:tab/>
        <w:t>@</w:t>
      </w:r>
    </w:p>
    <w:p w:rsidR="003942C1" w:rsidRDefault="003942C1">
      <w:pPr>
        <w:tabs>
          <w:tab w:val="left" w:pos="4320"/>
        </w:tabs>
        <w:jc w:val="both"/>
        <w:rPr>
          <w:rFonts w:ascii="Arial" w:hAnsi="Arial" w:cs="Arial"/>
        </w:rPr>
      </w:pPr>
      <w:r>
        <w:rPr>
          <w:rFonts w:ascii="Arial" w:hAnsi="Arial" w:cs="Arial"/>
        </w:rPr>
        <w:t xml:space="preserve">Bankovní spojení: </w:t>
      </w:r>
      <w:r>
        <w:rPr>
          <w:rFonts w:ascii="Arial" w:hAnsi="Arial" w:cs="Arial"/>
        </w:rPr>
        <w:tab/>
      </w:r>
    </w:p>
    <w:p w:rsidR="003942C1" w:rsidRDefault="003942C1">
      <w:pPr>
        <w:tabs>
          <w:tab w:val="left" w:pos="4320"/>
        </w:tabs>
        <w:jc w:val="both"/>
        <w:rPr>
          <w:rFonts w:ascii="Arial" w:hAnsi="Arial" w:cs="Arial"/>
        </w:rPr>
      </w:pPr>
      <w:r>
        <w:rPr>
          <w:rFonts w:ascii="Arial" w:hAnsi="Arial" w:cs="Arial"/>
        </w:rPr>
        <w:t xml:space="preserve">Číslo účtu: </w:t>
      </w:r>
      <w:r>
        <w:rPr>
          <w:rFonts w:ascii="Arial" w:hAnsi="Arial" w:cs="Arial"/>
        </w:rPr>
        <w:tab/>
      </w:r>
      <w:r>
        <w:rPr>
          <w:rFonts w:ascii="Arial" w:hAnsi="Arial" w:cs="Arial"/>
        </w:rPr>
        <w:tab/>
      </w:r>
    </w:p>
    <w:p w:rsidR="003942C1" w:rsidRDefault="003942C1">
      <w:pPr>
        <w:tabs>
          <w:tab w:val="left" w:pos="4320"/>
        </w:tabs>
        <w:jc w:val="both"/>
        <w:rPr>
          <w:rFonts w:ascii="Arial" w:hAnsi="Arial" w:cs="Arial"/>
        </w:rPr>
      </w:pPr>
      <w:r>
        <w:rPr>
          <w:rFonts w:ascii="Arial" w:hAnsi="Arial" w:cs="Arial"/>
        </w:rPr>
        <w:t xml:space="preserve">IČ: </w:t>
      </w:r>
      <w:r>
        <w:rPr>
          <w:rFonts w:ascii="Arial" w:hAnsi="Arial" w:cs="Arial"/>
        </w:rPr>
        <w:tab/>
      </w:r>
    </w:p>
    <w:p w:rsidR="003942C1" w:rsidRDefault="003942C1">
      <w:pPr>
        <w:tabs>
          <w:tab w:val="left" w:pos="4320"/>
        </w:tabs>
        <w:jc w:val="both"/>
        <w:rPr>
          <w:rFonts w:ascii="Arial" w:hAnsi="Arial" w:cs="Arial"/>
        </w:rPr>
      </w:pPr>
      <w:r>
        <w:rPr>
          <w:rFonts w:ascii="Arial" w:hAnsi="Arial" w:cs="Arial"/>
        </w:rPr>
        <w:t xml:space="preserve">DIČ: </w:t>
      </w:r>
      <w:r>
        <w:rPr>
          <w:rFonts w:ascii="Arial" w:hAnsi="Arial" w:cs="Arial"/>
        </w:rPr>
        <w:tab/>
      </w:r>
    </w:p>
    <w:p w:rsidR="003942C1" w:rsidRDefault="003942C1">
      <w:pPr>
        <w:tabs>
          <w:tab w:val="left" w:pos="4820"/>
        </w:tabs>
        <w:jc w:val="both"/>
        <w:rPr>
          <w:rFonts w:ascii="Arial" w:hAnsi="Arial" w:cs="Arial"/>
        </w:rPr>
      </w:pPr>
    </w:p>
    <w:p w:rsidR="003942C1" w:rsidRDefault="003942C1">
      <w:pPr>
        <w:tabs>
          <w:tab w:val="left" w:pos="4820"/>
        </w:tabs>
        <w:jc w:val="both"/>
        <w:rPr>
          <w:rFonts w:ascii="Arial" w:hAnsi="Arial" w:cs="Arial"/>
        </w:rPr>
      </w:pPr>
      <w:r>
        <w:rPr>
          <w:rFonts w:ascii="Arial" w:hAnsi="Arial" w:cs="Arial"/>
        </w:rPr>
        <w:t xml:space="preserve">Společnost je zapsaná v obchodním rejstříku </w:t>
      </w:r>
      <w:proofErr w:type="gramStart"/>
      <w:r>
        <w:rPr>
          <w:rFonts w:ascii="Arial" w:hAnsi="Arial" w:cs="Arial"/>
        </w:rPr>
        <w:t xml:space="preserve">vedeném:  </w:t>
      </w:r>
      <w:r w:rsidR="00A32126">
        <w:rPr>
          <w:rFonts w:ascii="Arial" w:hAnsi="Arial" w:cs="Arial"/>
        </w:rPr>
        <w:t xml:space="preserve">                     </w:t>
      </w:r>
      <w:r>
        <w:rPr>
          <w:rFonts w:ascii="Arial" w:hAnsi="Arial" w:cs="Arial"/>
        </w:rPr>
        <w:t>soudem</w:t>
      </w:r>
      <w:proofErr w:type="gramEnd"/>
      <w:r>
        <w:rPr>
          <w:rFonts w:ascii="Arial" w:hAnsi="Arial" w:cs="Arial"/>
        </w:rPr>
        <w:t xml:space="preserve"> v </w:t>
      </w:r>
      <w:r w:rsidR="00A32126">
        <w:rPr>
          <w:rFonts w:ascii="Arial" w:hAnsi="Arial" w:cs="Arial"/>
        </w:rPr>
        <w:t xml:space="preserve">                   </w:t>
      </w:r>
      <w:r>
        <w:rPr>
          <w:rFonts w:ascii="Arial" w:hAnsi="Arial" w:cs="Arial"/>
        </w:rPr>
        <w:t xml:space="preserve">oddíl </w:t>
      </w:r>
      <w:r w:rsidR="00A32126">
        <w:rPr>
          <w:rFonts w:ascii="Arial" w:hAnsi="Arial" w:cs="Arial"/>
        </w:rPr>
        <w:t xml:space="preserve"> </w:t>
      </w:r>
      <w:proofErr w:type="gramStart"/>
      <w:r w:rsidRPr="00A57A08">
        <w:rPr>
          <w:rFonts w:ascii="Arial" w:hAnsi="Arial" w:cs="Arial"/>
        </w:rPr>
        <w:t>vložka</w:t>
      </w:r>
      <w:proofErr w:type="gramEnd"/>
      <w:r w:rsidRPr="00A57A08">
        <w:rPr>
          <w:rFonts w:ascii="Arial" w:hAnsi="Arial" w:cs="Arial"/>
        </w:rPr>
        <w:t xml:space="preserve"> </w:t>
      </w:r>
      <w:r w:rsidR="00A32126">
        <w:rPr>
          <w:rFonts w:ascii="Arial" w:hAnsi="Arial" w:cs="Arial"/>
          <w:b/>
          <w:snapToGrid w:val="0"/>
        </w:rPr>
        <w:t xml:space="preserve"> </w:t>
      </w:r>
    </w:p>
    <w:p w:rsidR="003942C1" w:rsidRDefault="003942C1">
      <w:pPr>
        <w:tabs>
          <w:tab w:val="left" w:pos="4820"/>
        </w:tabs>
        <w:jc w:val="both"/>
        <w:rPr>
          <w:sz w:val="22"/>
          <w:szCs w:val="22"/>
        </w:rPr>
      </w:pPr>
    </w:p>
    <w:p w:rsidR="003942C1" w:rsidRDefault="003942C1">
      <w:pPr>
        <w:tabs>
          <w:tab w:val="left" w:pos="4820"/>
        </w:tabs>
        <w:jc w:val="both"/>
        <w:rPr>
          <w:sz w:val="22"/>
          <w:szCs w:val="22"/>
        </w:rPr>
      </w:pPr>
    </w:p>
    <w:p w:rsidR="003942C1" w:rsidRDefault="003942C1">
      <w:pPr>
        <w:tabs>
          <w:tab w:val="left" w:pos="4820"/>
        </w:tabs>
        <w:jc w:val="center"/>
        <w:rPr>
          <w:rFonts w:ascii="Arial" w:hAnsi="Arial" w:cs="Arial"/>
          <w:b/>
          <w:sz w:val="22"/>
          <w:szCs w:val="22"/>
        </w:rPr>
      </w:pPr>
      <w:r>
        <w:rPr>
          <w:rFonts w:ascii="Arial" w:hAnsi="Arial" w:cs="Arial"/>
          <w:b/>
          <w:sz w:val="22"/>
          <w:szCs w:val="22"/>
        </w:rPr>
        <w:t>Čl. I.</w:t>
      </w:r>
    </w:p>
    <w:p w:rsidR="003942C1" w:rsidRDefault="003942C1">
      <w:pPr>
        <w:tabs>
          <w:tab w:val="left" w:pos="4820"/>
        </w:tabs>
        <w:jc w:val="center"/>
        <w:rPr>
          <w:rFonts w:ascii="Arial" w:hAnsi="Arial" w:cs="Arial"/>
          <w:b/>
        </w:rPr>
      </w:pPr>
      <w:r>
        <w:rPr>
          <w:rFonts w:ascii="Arial" w:hAnsi="Arial" w:cs="Arial"/>
          <w:b/>
        </w:rPr>
        <w:t>Předmět smlouvy</w:t>
      </w:r>
    </w:p>
    <w:p w:rsidR="003942C1" w:rsidRDefault="003942C1">
      <w:pPr>
        <w:tabs>
          <w:tab w:val="left" w:pos="4820"/>
        </w:tabs>
        <w:spacing w:line="240" w:lineRule="atLeast"/>
        <w:jc w:val="center"/>
        <w:rPr>
          <w:b/>
          <w:sz w:val="24"/>
        </w:rPr>
      </w:pPr>
    </w:p>
    <w:p w:rsidR="003942C1" w:rsidRDefault="003942C1">
      <w:pPr>
        <w:pStyle w:val="Zkladntext"/>
        <w:spacing w:line="240" w:lineRule="atLeast"/>
        <w:jc w:val="both"/>
        <w:rPr>
          <w:rFonts w:ascii="Arial" w:hAnsi="Arial" w:cs="Arial"/>
          <w:b/>
          <w:snapToGrid w:val="0"/>
          <w:sz w:val="20"/>
        </w:rPr>
      </w:pPr>
      <w:r>
        <w:rPr>
          <w:rFonts w:ascii="Arial" w:hAnsi="Arial" w:cs="Arial"/>
          <w:sz w:val="20"/>
        </w:rPr>
        <w:t xml:space="preserve">Zhotovitel se touto smlouvou zavazuje k provedení díla (stavby) s názvem </w:t>
      </w:r>
      <w:r>
        <w:rPr>
          <w:rFonts w:ascii="Arial" w:hAnsi="Arial" w:cs="Arial"/>
          <w:b/>
          <w:snapToGrid w:val="0"/>
          <w:sz w:val="20"/>
        </w:rPr>
        <w:t>„</w:t>
      </w:r>
      <w:r w:rsidR="00F4522F" w:rsidRPr="00F4522F">
        <w:rPr>
          <w:rFonts w:ascii="Arial" w:hAnsi="Arial" w:cs="Arial"/>
          <w:b/>
          <w:snapToGrid w:val="0"/>
          <w:sz w:val="20"/>
        </w:rPr>
        <w:t xml:space="preserve">Výsadba IP v </w:t>
      </w:r>
      <w:proofErr w:type="gramStart"/>
      <w:r w:rsidR="00F4522F" w:rsidRPr="00F4522F">
        <w:rPr>
          <w:rFonts w:ascii="Arial" w:hAnsi="Arial" w:cs="Arial"/>
          <w:b/>
          <w:snapToGrid w:val="0"/>
          <w:sz w:val="20"/>
        </w:rPr>
        <w:t>k.</w:t>
      </w:r>
      <w:proofErr w:type="spellStart"/>
      <w:r w:rsidR="00F4522F" w:rsidRPr="00F4522F">
        <w:rPr>
          <w:rFonts w:ascii="Arial" w:hAnsi="Arial" w:cs="Arial"/>
          <w:b/>
          <w:snapToGrid w:val="0"/>
          <w:sz w:val="20"/>
        </w:rPr>
        <w:t>ú</w:t>
      </w:r>
      <w:proofErr w:type="spellEnd"/>
      <w:r w:rsidR="00F4522F" w:rsidRPr="00F4522F">
        <w:rPr>
          <w:rFonts w:ascii="Arial" w:hAnsi="Arial" w:cs="Arial"/>
          <w:b/>
          <w:snapToGrid w:val="0"/>
          <w:sz w:val="20"/>
        </w:rPr>
        <w:t>.</w:t>
      </w:r>
      <w:proofErr w:type="gramEnd"/>
      <w:r w:rsidR="00F4522F" w:rsidRPr="00F4522F">
        <w:rPr>
          <w:rFonts w:ascii="Arial" w:hAnsi="Arial" w:cs="Arial"/>
          <w:b/>
          <w:snapToGrid w:val="0"/>
          <w:sz w:val="20"/>
        </w:rPr>
        <w:t xml:space="preserve"> </w:t>
      </w:r>
      <w:proofErr w:type="spellStart"/>
      <w:r w:rsidR="00F4522F" w:rsidRPr="00F4522F">
        <w:rPr>
          <w:rFonts w:ascii="Arial" w:hAnsi="Arial" w:cs="Arial"/>
          <w:b/>
          <w:snapToGrid w:val="0"/>
          <w:sz w:val="20"/>
        </w:rPr>
        <w:t>Jakubovice</w:t>
      </w:r>
      <w:proofErr w:type="spellEnd"/>
      <w:r w:rsidRPr="00A57A08">
        <w:rPr>
          <w:rFonts w:ascii="Arial" w:hAnsi="Arial" w:cs="Arial"/>
          <w:b/>
          <w:snapToGrid w:val="0"/>
          <w:sz w:val="20"/>
        </w:rPr>
        <w:t xml:space="preserve">“ </w:t>
      </w:r>
      <w:r w:rsidRPr="00A57A08">
        <w:rPr>
          <w:rFonts w:ascii="Arial" w:hAnsi="Arial" w:cs="Arial"/>
          <w:sz w:val="20"/>
        </w:rPr>
        <w:t>(dále jen „dílo“), v rozsahu a za podmínek ujednaných v této smlouvě a objednate</w:t>
      </w:r>
      <w:r w:rsidR="00D172A7">
        <w:rPr>
          <w:rFonts w:ascii="Arial" w:hAnsi="Arial" w:cs="Arial"/>
          <w:sz w:val="20"/>
        </w:rPr>
        <w:t xml:space="preserve">l se zavazuje k převzetí díla </w:t>
      </w:r>
      <w:r w:rsidR="00D172A7" w:rsidRPr="00D172A7">
        <w:t>a</w:t>
      </w:r>
      <w:r w:rsidR="00D172A7">
        <w:t> </w:t>
      </w:r>
      <w:r w:rsidRPr="000464C8">
        <w:rPr>
          <w:rFonts w:ascii="Arial" w:hAnsi="Arial" w:cs="Arial"/>
          <w:sz w:val="20"/>
        </w:rPr>
        <w:t>zaplacení</w:t>
      </w:r>
      <w:r w:rsidRPr="00A57A08">
        <w:rPr>
          <w:rFonts w:ascii="Arial" w:hAnsi="Arial" w:cs="Arial"/>
          <w:sz w:val="20"/>
        </w:rPr>
        <w:t xml:space="preserve"> ceny za jeho provedení. Podkladem pro uzavření smlouvy o dílo je nabídka zhotovitele ze </w:t>
      </w:r>
      <w:proofErr w:type="gramStart"/>
      <w:r w:rsidRPr="00A57A08">
        <w:rPr>
          <w:rFonts w:ascii="Arial" w:hAnsi="Arial" w:cs="Arial"/>
          <w:sz w:val="20"/>
        </w:rPr>
        <w:t xml:space="preserve">dne </w:t>
      </w:r>
      <w:r w:rsidR="00A32126">
        <w:rPr>
          <w:rFonts w:ascii="Arial" w:hAnsi="Arial" w:cs="Arial"/>
          <w:b/>
          <w:snapToGrid w:val="0"/>
          <w:sz w:val="20"/>
        </w:rPr>
        <w:t>............</w:t>
      </w:r>
      <w:r>
        <w:rPr>
          <w:rFonts w:ascii="Arial" w:hAnsi="Arial" w:cs="Arial"/>
          <w:sz w:val="20"/>
        </w:rPr>
        <w:t xml:space="preserve"> která</w:t>
      </w:r>
      <w:proofErr w:type="gramEnd"/>
      <w:r>
        <w:rPr>
          <w:rFonts w:ascii="Arial" w:hAnsi="Arial" w:cs="Arial"/>
          <w:sz w:val="20"/>
        </w:rPr>
        <w:t xml:space="preserve"> byla v rámci zadávacího řízení posouzena jako nejvýhodnější.</w:t>
      </w:r>
    </w:p>
    <w:p w:rsidR="003942C1" w:rsidRDefault="003942C1">
      <w:pPr>
        <w:pStyle w:val="Prosttext"/>
        <w:rPr>
          <w:rFonts w:ascii="Arial" w:hAnsi="Arial" w:cs="Arial"/>
        </w:rPr>
      </w:pPr>
    </w:p>
    <w:p w:rsidR="003942C1" w:rsidRDefault="003942C1">
      <w:pPr>
        <w:pStyle w:val="Zkladntext"/>
        <w:jc w:val="both"/>
        <w:rPr>
          <w:rFonts w:ascii="Arial" w:hAnsi="Arial" w:cs="Arial"/>
          <w:sz w:val="20"/>
        </w:rPr>
      </w:pPr>
    </w:p>
    <w:p w:rsidR="003942C1" w:rsidRDefault="003942C1">
      <w:pPr>
        <w:pStyle w:val="Zkladntext"/>
        <w:jc w:val="both"/>
        <w:rPr>
          <w:rFonts w:ascii="Arial" w:hAnsi="Arial" w:cs="Arial"/>
          <w:sz w:val="20"/>
        </w:rPr>
      </w:pPr>
    </w:p>
    <w:p w:rsidR="003942C1" w:rsidRDefault="003942C1">
      <w:pPr>
        <w:pStyle w:val="Zkladntext"/>
        <w:jc w:val="both"/>
        <w:rPr>
          <w:rFonts w:ascii="Arial" w:hAnsi="Arial" w:cs="Arial"/>
          <w:sz w:val="20"/>
        </w:rPr>
      </w:pPr>
    </w:p>
    <w:p w:rsidR="003942C1" w:rsidRDefault="003942C1">
      <w:pPr>
        <w:pStyle w:val="Zkladntext"/>
        <w:jc w:val="both"/>
        <w:rPr>
          <w:rFonts w:ascii="Arial" w:hAnsi="Arial" w:cs="Arial"/>
          <w:sz w:val="20"/>
        </w:rPr>
      </w:pPr>
    </w:p>
    <w:p w:rsidR="003942C1" w:rsidRDefault="003942C1">
      <w:pPr>
        <w:tabs>
          <w:tab w:val="left" w:pos="4820"/>
        </w:tabs>
        <w:jc w:val="center"/>
        <w:rPr>
          <w:rFonts w:ascii="Arial" w:hAnsi="Arial" w:cs="Arial"/>
          <w:b/>
          <w:sz w:val="22"/>
          <w:szCs w:val="22"/>
        </w:rPr>
      </w:pPr>
      <w:r>
        <w:rPr>
          <w:rFonts w:ascii="Arial" w:hAnsi="Arial" w:cs="Arial"/>
          <w:b/>
          <w:sz w:val="22"/>
          <w:szCs w:val="22"/>
        </w:rPr>
        <w:lastRenderedPageBreak/>
        <w:t>Čl. II.</w:t>
      </w:r>
    </w:p>
    <w:p w:rsidR="003942C1" w:rsidRDefault="003942C1">
      <w:pPr>
        <w:tabs>
          <w:tab w:val="left" w:pos="4820"/>
        </w:tabs>
        <w:jc w:val="center"/>
        <w:rPr>
          <w:rFonts w:ascii="Arial" w:hAnsi="Arial" w:cs="Arial"/>
          <w:b/>
        </w:rPr>
      </w:pPr>
      <w:r>
        <w:rPr>
          <w:rFonts w:ascii="Arial" w:hAnsi="Arial" w:cs="Arial"/>
          <w:b/>
        </w:rPr>
        <w:t>Rozsah předmětu smlouvy</w:t>
      </w:r>
    </w:p>
    <w:p w:rsidR="003942C1" w:rsidRDefault="003942C1">
      <w:pPr>
        <w:tabs>
          <w:tab w:val="left" w:pos="4820"/>
        </w:tabs>
        <w:jc w:val="center"/>
        <w:rPr>
          <w:b/>
          <w:sz w:val="24"/>
        </w:rPr>
      </w:pPr>
    </w:p>
    <w:p w:rsidR="003942C1" w:rsidRDefault="003942C1">
      <w:pPr>
        <w:numPr>
          <w:ilvl w:val="0"/>
          <w:numId w:val="2"/>
        </w:numPr>
        <w:tabs>
          <w:tab w:val="num" w:pos="540"/>
          <w:tab w:val="left" w:pos="4820"/>
        </w:tabs>
        <w:ind w:left="540" w:hanging="540"/>
        <w:jc w:val="both"/>
        <w:rPr>
          <w:rFonts w:ascii="Arial" w:hAnsi="Arial" w:cs="Arial"/>
          <w:b/>
          <w:u w:val="single"/>
        </w:rPr>
      </w:pPr>
      <w:r>
        <w:rPr>
          <w:rFonts w:ascii="Arial" w:hAnsi="Arial" w:cs="Arial"/>
          <w:b/>
          <w:u w:val="single"/>
        </w:rPr>
        <w:t>Identifikační údaje stavby:</w:t>
      </w:r>
    </w:p>
    <w:p w:rsidR="003942C1" w:rsidRDefault="003942C1">
      <w:pPr>
        <w:tabs>
          <w:tab w:val="num" w:pos="540"/>
          <w:tab w:val="left" w:pos="4820"/>
        </w:tabs>
        <w:jc w:val="both"/>
        <w:rPr>
          <w:rFonts w:ascii="Arial" w:hAnsi="Arial" w:cs="Arial"/>
          <w:u w:val="single"/>
        </w:rPr>
      </w:pPr>
    </w:p>
    <w:p w:rsidR="00A812F7" w:rsidRDefault="003942C1" w:rsidP="000464C8">
      <w:pPr>
        <w:pStyle w:val="Zkladntext"/>
        <w:tabs>
          <w:tab w:val="left" w:pos="1560"/>
        </w:tabs>
        <w:spacing w:line="240" w:lineRule="atLeast"/>
        <w:jc w:val="both"/>
        <w:rPr>
          <w:rFonts w:ascii="Arial" w:hAnsi="Arial" w:cs="Arial"/>
          <w:b/>
          <w:snapToGrid w:val="0"/>
          <w:sz w:val="20"/>
        </w:rPr>
      </w:pPr>
      <w:r>
        <w:rPr>
          <w:rFonts w:ascii="Arial" w:hAnsi="Arial" w:cs="Arial"/>
          <w:sz w:val="20"/>
        </w:rPr>
        <w:t xml:space="preserve">Název stavby:    </w:t>
      </w:r>
      <w:r w:rsidR="00A812F7" w:rsidRPr="00A812F7">
        <w:rPr>
          <w:rFonts w:ascii="Arial" w:hAnsi="Arial" w:cs="Arial"/>
          <w:b/>
          <w:sz w:val="20"/>
        </w:rPr>
        <w:t xml:space="preserve">Výsadba IP v </w:t>
      </w:r>
      <w:proofErr w:type="gramStart"/>
      <w:r w:rsidR="00A812F7" w:rsidRPr="00A812F7">
        <w:rPr>
          <w:rFonts w:ascii="Arial" w:hAnsi="Arial" w:cs="Arial"/>
          <w:b/>
          <w:sz w:val="20"/>
        </w:rPr>
        <w:t>k.</w:t>
      </w:r>
      <w:proofErr w:type="spellStart"/>
      <w:r w:rsidR="00A812F7" w:rsidRPr="00A812F7">
        <w:rPr>
          <w:rFonts w:ascii="Arial" w:hAnsi="Arial" w:cs="Arial"/>
          <w:b/>
          <w:sz w:val="20"/>
        </w:rPr>
        <w:t>ú</w:t>
      </w:r>
      <w:proofErr w:type="spellEnd"/>
      <w:r w:rsidR="00A812F7" w:rsidRPr="00A812F7">
        <w:rPr>
          <w:rFonts w:ascii="Arial" w:hAnsi="Arial" w:cs="Arial"/>
          <w:b/>
          <w:sz w:val="20"/>
        </w:rPr>
        <w:t>.</w:t>
      </w:r>
      <w:proofErr w:type="gramEnd"/>
      <w:r w:rsidR="00A812F7" w:rsidRPr="00A812F7">
        <w:rPr>
          <w:rFonts w:ascii="Arial" w:hAnsi="Arial" w:cs="Arial"/>
          <w:b/>
          <w:sz w:val="20"/>
        </w:rPr>
        <w:t xml:space="preserve"> </w:t>
      </w:r>
      <w:proofErr w:type="spellStart"/>
      <w:r w:rsidR="00A812F7" w:rsidRPr="00A812F7">
        <w:rPr>
          <w:rFonts w:ascii="Arial" w:hAnsi="Arial" w:cs="Arial"/>
          <w:b/>
          <w:sz w:val="20"/>
        </w:rPr>
        <w:t>Jakubovice</w:t>
      </w:r>
      <w:proofErr w:type="spellEnd"/>
      <w:r w:rsidR="00A812F7" w:rsidRPr="0011352D">
        <w:rPr>
          <w:rFonts w:ascii="Arial" w:hAnsi="Arial" w:cs="Arial"/>
          <w:b/>
          <w:snapToGrid w:val="0"/>
          <w:sz w:val="20"/>
        </w:rPr>
        <w:t xml:space="preserve"> </w:t>
      </w:r>
    </w:p>
    <w:p w:rsidR="003942C1" w:rsidRDefault="003942C1" w:rsidP="000464C8">
      <w:pPr>
        <w:pStyle w:val="Zkladntext"/>
        <w:tabs>
          <w:tab w:val="left" w:pos="1560"/>
        </w:tabs>
        <w:spacing w:line="240" w:lineRule="atLeast"/>
        <w:jc w:val="both"/>
        <w:rPr>
          <w:rFonts w:ascii="Arial" w:hAnsi="Arial" w:cs="Arial"/>
          <w:b/>
          <w:sz w:val="20"/>
        </w:rPr>
      </w:pPr>
      <w:r w:rsidRPr="00A57A08">
        <w:rPr>
          <w:rFonts w:ascii="Arial" w:hAnsi="Arial" w:cs="Arial"/>
          <w:sz w:val="20"/>
        </w:rPr>
        <w:t>Místo stavby:</w:t>
      </w:r>
      <w:r w:rsidR="002318FC">
        <w:rPr>
          <w:rFonts w:ascii="Arial" w:hAnsi="Arial" w:cs="Arial"/>
          <w:sz w:val="20"/>
        </w:rPr>
        <w:tab/>
      </w:r>
      <w:proofErr w:type="gramStart"/>
      <w:r w:rsidR="00A32126">
        <w:rPr>
          <w:rFonts w:ascii="Arial" w:hAnsi="Arial" w:cs="Arial"/>
          <w:b/>
          <w:sz w:val="20"/>
        </w:rPr>
        <w:t>k.</w:t>
      </w:r>
      <w:proofErr w:type="spellStart"/>
      <w:r w:rsidR="00A32126">
        <w:rPr>
          <w:rFonts w:ascii="Arial" w:hAnsi="Arial" w:cs="Arial"/>
          <w:b/>
          <w:sz w:val="20"/>
        </w:rPr>
        <w:t>ú</w:t>
      </w:r>
      <w:proofErr w:type="spellEnd"/>
      <w:r w:rsidR="00A32126">
        <w:rPr>
          <w:rFonts w:ascii="Arial" w:hAnsi="Arial" w:cs="Arial"/>
          <w:b/>
          <w:sz w:val="20"/>
        </w:rPr>
        <w:t>.</w:t>
      </w:r>
      <w:proofErr w:type="gramEnd"/>
      <w:r w:rsidR="00A32126">
        <w:rPr>
          <w:rFonts w:ascii="Arial" w:hAnsi="Arial" w:cs="Arial"/>
          <w:b/>
          <w:sz w:val="20"/>
        </w:rPr>
        <w:t xml:space="preserve"> </w:t>
      </w:r>
      <w:proofErr w:type="spellStart"/>
      <w:r w:rsidR="0011352D">
        <w:rPr>
          <w:rFonts w:ascii="Arial" w:hAnsi="Arial" w:cs="Arial"/>
          <w:b/>
          <w:snapToGrid w:val="0"/>
          <w:sz w:val="20"/>
        </w:rPr>
        <w:t>Jakubovice</w:t>
      </w:r>
      <w:proofErr w:type="spellEnd"/>
      <w:r w:rsidR="002318FC">
        <w:rPr>
          <w:rFonts w:ascii="Arial" w:hAnsi="Arial" w:cs="Arial"/>
          <w:b/>
          <w:snapToGrid w:val="0"/>
          <w:sz w:val="20"/>
        </w:rPr>
        <w:t xml:space="preserve">, </w:t>
      </w:r>
      <w:r w:rsidR="00A32126">
        <w:rPr>
          <w:rFonts w:ascii="Arial" w:hAnsi="Arial" w:cs="Arial"/>
          <w:b/>
          <w:sz w:val="20"/>
        </w:rPr>
        <w:t>okres Ústí nad Orlicí</w:t>
      </w:r>
    </w:p>
    <w:p w:rsidR="003942C1" w:rsidRDefault="003942C1">
      <w:pPr>
        <w:tabs>
          <w:tab w:val="left" w:pos="3420"/>
          <w:tab w:val="left" w:pos="4820"/>
        </w:tabs>
        <w:jc w:val="both"/>
        <w:rPr>
          <w:rFonts w:ascii="Arial" w:hAnsi="Arial" w:cs="Arial"/>
        </w:rPr>
      </w:pPr>
      <w:r>
        <w:rPr>
          <w:rFonts w:ascii="Arial" w:hAnsi="Arial" w:cs="Arial"/>
        </w:rPr>
        <w:tab/>
      </w:r>
      <w:r>
        <w:rPr>
          <w:rFonts w:ascii="Arial" w:hAnsi="Arial" w:cs="Arial"/>
        </w:rPr>
        <w:tab/>
      </w:r>
    </w:p>
    <w:p w:rsidR="003942C1" w:rsidRDefault="003942C1">
      <w:pPr>
        <w:numPr>
          <w:ilvl w:val="0"/>
          <w:numId w:val="2"/>
        </w:numPr>
        <w:tabs>
          <w:tab w:val="left" w:pos="4820"/>
        </w:tabs>
        <w:jc w:val="both"/>
        <w:rPr>
          <w:rFonts w:ascii="Arial" w:hAnsi="Arial" w:cs="Arial"/>
          <w:b/>
          <w:u w:val="single"/>
        </w:rPr>
      </w:pPr>
      <w:proofErr w:type="gramStart"/>
      <w:r>
        <w:rPr>
          <w:rFonts w:ascii="Arial" w:hAnsi="Arial" w:cs="Arial"/>
          <w:b/>
          <w:u w:val="single"/>
        </w:rPr>
        <w:t>Rozsah  předmětu</w:t>
      </w:r>
      <w:proofErr w:type="gramEnd"/>
      <w:r>
        <w:rPr>
          <w:rFonts w:ascii="Arial" w:hAnsi="Arial" w:cs="Arial"/>
          <w:b/>
          <w:u w:val="single"/>
        </w:rPr>
        <w:t xml:space="preserve"> smlouvy - díla:</w:t>
      </w:r>
    </w:p>
    <w:p w:rsidR="003942C1" w:rsidRDefault="003942C1">
      <w:pPr>
        <w:jc w:val="both"/>
        <w:rPr>
          <w:rFonts w:ascii="Arial" w:hAnsi="Arial" w:cs="Arial"/>
          <w:highlight w:val="cyan"/>
        </w:rPr>
      </w:pPr>
    </w:p>
    <w:p w:rsidR="00A812F7" w:rsidRDefault="00A812F7" w:rsidP="00A812F7">
      <w:pPr>
        <w:numPr>
          <w:ilvl w:val="1"/>
          <w:numId w:val="2"/>
        </w:numPr>
        <w:tabs>
          <w:tab w:val="clear" w:pos="792"/>
          <w:tab w:val="num" w:pos="540"/>
          <w:tab w:val="left" w:pos="4820"/>
        </w:tabs>
        <w:ind w:left="540" w:hanging="540"/>
        <w:jc w:val="both"/>
        <w:rPr>
          <w:rFonts w:ascii="Arial" w:hAnsi="Arial" w:cs="Arial"/>
        </w:rPr>
      </w:pPr>
      <w:r>
        <w:rPr>
          <w:rFonts w:ascii="Arial" w:hAnsi="Arial" w:cs="Arial"/>
        </w:rPr>
        <w:t xml:space="preserve">Provedením díla se rozumí úplné, funkční a bezvadné provedení všech prací, včetně dodávek potřebných materiálů a zařízení nezbytných pro řádné dokončení díla, dále provedení všech činností souvisejících se založením biokoridoru, </w:t>
      </w:r>
      <w:r w:rsidRPr="005904E0">
        <w:rPr>
          <w:rFonts w:ascii="Arial" w:hAnsi="Arial" w:cs="Arial"/>
        </w:rPr>
        <w:t>dodávkou prací a konstrukcí, jejichž</w:t>
      </w:r>
      <w:r>
        <w:rPr>
          <w:rFonts w:ascii="Arial" w:hAnsi="Arial" w:cs="Arial"/>
        </w:rPr>
        <w:t xml:space="preserve"> provedení je pro řádné dokončení díla nezbytné (</w:t>
      </w:r>
      <w:proofErr w:type="spellStart"/>
      <w:proofErr w:type="gramStart"/>
      <w:r>
        <w:rPr>
          <w:rFonts w:ascii="Arial" w:hAnsi="Arial" w:cs="Arial"/>
        </w:rPr>
        <w:t>např.oplocení</w:t>
      </w:r>
      <w:proofErr w:type="spellEnd"/>
      <w:proofErr w:type="gramEnd"/>
      <w:r>
        <w:rPr>
          <w:rFonts w:ascii="Arial" w:hAnsi="Arial" w:cs="Arial"/>
        </w:rPr>
        <w:t xml:space="preserve">, geodetické práce, bezpečnostní opatření apod.), včetně koordinační a kompletační činnosti celé realizace výsadby. </w:t>
      </w:r>
    </w:p>
    <w:p w:rsidR="003942C1" w:rsidRDefault="003942C1">
      <w:pPr>
        <w:tabs>
          <w:tab w:val="left" w:pos="4820"/>
        </w:tabs>
        <w:jc w:val="both"/>
        <w:rPr>
          <w:rFonts w:ascii="Arial" w:hAnsi="Arial" w:cs="Arial"/>
        </w:rPr>
      </w:pPr>
    </w:p>
    <w:p w:rsidR="003942C1" w:rsidRDefault="003942C1">
      <w:pPr>
        <w:numPr>
          <w:ilvl w:val="1"/>
          <w:numId w:val="2"/>
        </w:numPr>
        <w:tabs>
          <w:tab w:val="clear" w:pos="792"/>
          <w:tab w:val="num" w:pos="540"/>
          <w:tab w:val="left" w:pos="4820"/>
        </w:tabs>
        <w:ind w:left="540" w:hanging="540"/>
        <w:jc w:val="both"/>
        <w:rPr>
          <w:rFonts w:ascii="Arial" w:hAnsi="Arial" w:cs="Arial"/>
        </w:rPr>
      </w:pPr>
      <w:r>
        <w:rPr>
          <w:rFonts w:ascii="Arial" w:hAnsi="Arial" w:cs="Arial"/>
        </w:rPr>
        <w:t>Součástí dodávky stavby je i:</w:t>
      </w:r>
    </w:p>
    <w:p w:rsidR="003942C1" w:rsidRDefault="003942C1" w:rsidP="00077003">
      <w:pPr>
        <w:numPr>
          <w:ilvl w:val="0"/>
          <w:numId w:val="16"/>
        </w:numPr>
        <w:tabs>
          <w:tab w:val="clear" w:pos="1440"/>
          <w:tab w:val="num" w:pos="720"/>
        </w:tabs>
        <w:ind w:left="900"/>
        <w:jc w:val="both"/>
        <w:rPr>
          <w:rFonts w:ascii="Arial" w:hAnsi="Arial" w:cs="Arial"/>
        </w:rPr>
      </w:pPr>
      <w:r>
        <w:rPr>
          <w:rFonts w:ascii="Arial" w:hAnsi="Arial" w:cs="Arial"/>
        </w:rPr>
        <w:t xml:space="preserve">   geodetické vytýčení pozemků a </w:t>
      </w:r>
      <w:r w:rsidR="006B2FBA">
        <w:rPr>
          <w:rFonts w:ascii="Arial" w:hAnsi="Arial" w:cs="Arial"/>
        </w:rPr>
        <w:t>stavebních objektů</w:t>
      </w:r>
      <w:r>
        <w:rPr>
          <w:rFonts w:ascii="Arial" w:hAnsi="Arial" w:cs="Arial"/>
        </w:rPr>
        <w:t xml:space="preserve"> před zahájením realizace stavebních prací</w:t>
      </w:r>
    </w:p>
    <w:p w:rsidR="003942C1" w:rsidRDefault="003942C1" w:rsidP="00077003">
      <w:pPr>
        <w:numPr>
          <w:ilvl w:val="0"/>
          <w:numId w:val="16"/>
        </w:numPr>
        <w:tabs>
          <w:tab w:val="clear" w:pos="1440"/>
          <w:tab w:val="num" w:pos="720"/>
        </w:tabs>
        <w:ind w:left="900"/>
        <w:jc w:val="both"/>
        <w:rPr>
          <w:rFonts w:ascii="Arial" w:hAnsi="Arial" w:cs="Arial"/>
        </w:rPr>
      </w:pPr>
      <w:r>
        <w:rPr>
          <w:rFonts w:ascii="Arial" w:hAnsi="Arial" w:cs="Arial"/>
        </w:rPr>
        <w:t xml:space="preserve">   geodetické zaměření skutečného provedení díla v</w:t>
      </w:r>
      <w:r w:rsidR="00E424D0">
        <w:rPr>
          <w:rFonts w:ascii="Arial" w:hAnsi="Arial" w:cs="Arial"/>
        </w:rPr>
        <w:t>e</w:t>
      </w:r>
      <w:r w:rsidR="00792374">
        <w:rPr>
          <w:rFonts w:ascii="Arial" w:hAnsi="Arial" w:cs="Arial"/>
        </w:rPr>
        <w:t> </w:t>
      </w:r>
      <w:r w:rsidR="00E424D0" w:rsidRPr="00C8060A">
        <w:rPr>
          <w:rFonts w:ascii="Arial" w:hAnsi="Arial" w:cs="Arial"/>
        </w:rPr>
        <w:t xml:space="preserve">třech </w:t>
      </w:r>
      <w:r w:rsidRPr="00C8060A">
        <w:rPr>
          <w:rFonts w:ascii="Arial" w:hAnsi="Arial" w:cs="Arial"/>
          <w:snapToGrid w:val="0"/>
        </w:rPr>
        <w:t>vyhotoveních</w:t>
      </w:r>
      <w:r>
        <w:rPr>
          <w:rFonts w:ascii="Arial" w:hAnsi="Arial" w:cs="Arial"/>
          <w:snapToGrid w:val="0"/>
        </w:rPr>
        <w:t xml:space="preserve"> v grafické (tištěné) podobě a </w:t>
      </w:r>
      <w:r w:rsidR="00A812F7">
        <w:rPr>
          <w:rFonts w:ascii="Arial" w:hAnsi="Arial" w:cs="Arial"/>
        </w:rPr>
        <w:t xml:space="preserve">v jednom digitálním vyhotovení, </w:t>
      </w:r>
      <w:r w:rsidR="00A812F7" w:rsidRPr="00A812F7">
        <w:rPr>
          <w:rFonts w:ascii="Arial" w:hAnsi="Arial" w:cs="Arial"/>
        </w:rPr>
        <w:t>včetně stabilizace hranic pozemků plastovými znaky</w:t>
      </w:r>
    </w:p>
    <w:p w:rsidR="003942C1" w:rsidRDefault="003942C1" w:rsidP="00077003">
      <w:pPr>
        <w:numPr>
          <w:ilvl w:val="0"/>
          <w:numId w:val="16"/>
        </w:numPr>
        <w:tabs>
          <w:tab w:val="clear" w:pos="1440"/>
          <w:tab w:val="num" w:pos="720"/>
        </w:tabs>
        <w:ind w:left="900"/>
        <w:jc w:val="both"/>
        <w:rPr>
          <w:rFonts w:ascii="Arial" w:hAnsi="Arial" w:cs="Arial"/>
        </w:rPr>
      </w:pPr>
      <w:r>
        <w:rPr>
          <w:rFonts w:ascii="Arial" w:hAnsi="Arial" w:cs="Arial"/>
        </w:rPr>
        <w:t xml:space="preserve">   vypracování projektové dokumentace skutečného provedení díla </w:t>
      </w:r>
      <w:r w:rsidRPr="00C8060A">
        <w:rPr>
          <w:rFonts w:ascii="Arial" w:hAnsi="Arial" w:cs="Arial"/>
          <w:snapToGrid w:val="0"/>
        </w:rPr>
        <w:t>ve třech vyhotoveních</w:t>
      </w:r>
      <w:r>
        <w:rPr>
          <w:rFonts w:ascii="Arial" w:hAnsi="Arial" w:cs="Arial"/>
          <w:snapToGrid w:val="0"/>
        </w:rPr>
        <w:t xml:space="preserve"> v grafické (tištěné) a </w:t>
      </w:r>
      <w:r>
        <w:rPr>
          <w:rFonts w:ascii="Arial" w:hAnsi="Arial" w:cs="Arial"/>
        </w:rPr>
        <w:t>v jednom digitálním vyhotovení</w:t>
      </w:r>
    </w:p>
    <w:p w:rsidR="006E0869" w:rsidRDefault="003942C1" w:rsidP="00995AC9">
      <w:pPr>
        <w:tabs>
          <w:tab w:val="left" w:pos="4820"/>
        </w:tabs>
        <w:ind w:left="540"/>
        <w:jc w:val="both"/>
        <w:rPr>
          <w:rFonts w:ascii="Arial" w:hAnsi="Arial" w:cs="Arial"/>
        </w:rPr>
      </w:pPr>
      <w:r>
        <w:rPr>
          <w:rFonts w:ascii="Arial" w:hAnsi="Arial" w:cs="Arial"/>
        </w:rPr>
        <w:t xml:space="preserve">   </w:t>
      </w:r>
    </w:p>
    <w:p w:rsidR="000464C8" w:rsidRPr="000464C8" w:rsidRDefault="003942C1" w:rsidP="007D30A6">
      <w:pPr>
        <w:numPr>
          <w:ilvl w:val="1"/>
          <w:numId w:val="2"/>
        </w:numPr>
        <w:tabs>
          <w:tab w:val="clear" w:pos="792"/>
          <w:tab w:val="num" w:pos="540"/>
          <w:tab w:val="left" w:pos="4820"/>
        </w:tabs>
        <w:ind w:left="540" w:hanging="540"/>
        <w:jc w:val="both"/>
        <w:rPr>
          <w:rFonts w:ascii="Arial" w:hAnsi="Arial" w:cs="Arial"/>
        </w:rPr>
      </w:pPr>
      <w:r w:rsidRPr="000464C8">
        <w:rPr>
          <w:rFonts w:ascii="Arial" w:hAnsi="Arial" w:cs="Arial"/>
        </w:rPr>
        <w:t xml:space="preserve">Dílo bude provedeno dle projektové dokumentace vypracované </w:t>
      </w:r>
      <w:r w:rsidR="00EC2965" w:rsidRPr="000464C8">
        <w:rPr>
          <w:rFonts w:ascii="Arial" w:hAnsi="Arial" w:cs="Arial"/>
        </w:rPr>
        <w:t xml:space="preserve">společností </w:t>
      </w:r>
      <w:r w:rsidR="000464C8" w:rsidRPr="000464C8">
        <w:rPr>
          <w:rFonts w:ascii="Arial" w:hAnsi="Arial" w:cs="Arial"/>
        </w:rPr>
        <w:t xml:space="preserve">„Agroprojekce Litomyšl, s. r. o.“, </w:t>
      </w:r>
      <w:proofErr w:type="spellStart"/>
      <w:r w:rsidR="000464C8" w:rsidRPr="000464C8">
        <w:rPr>
          <w:rFonts w:ascii="Arial" w:hAnsi="Arial" w:cs="Arial"/>
        </w:rPr>
        <w:t>Rokycanova</w:t>
      </w:r>
      <w:proofErr w:type="spellEnd"/>
      <w:r w:rsidR="000464C8" w:rsidRPr="000464C8">
        <w:rPr>
          <w:rFonts w:ascii="Arial" w:hAnsi="Arial" w:cs="Arial"/>
        </w:rPr>
        <w:t xml:space="preserve"> 114/IV, 566 01 Vysoké Mýto</w:t>
      </w:r>
      <w:r w:rsidR="00352A7D" w:rsidRPr="000464C8">
        <w:rPr>
          <w:rFonts w:ascii="Arial" w:hAnsi="Arial" w:cs="Arial"/>
          <w:lang w:val="en-US"/>
        </w:rPr>
        <w:t xml:space="preserve">, </w:t>
      </w:r>
      <w:r w:rsidR="00352A7D" w:rsidRPr="000464C8">
        <w:rPr>
          <w:rFonts w:ascii="Arial" w:hAnsi="Arial" w:cs="Arial"/>
        </w:rPr>
        <w:t xml:space="preserve">dle </w:t>
      </w:r>
      <w:r w:rsidR="00352A7D" w:rsidRPr="000464C8">
        <w:rPr>
          <w:rFonts w:ascii="Arial" w:hAnsi="Arial" w:cs="Arial"/>
          <w:iCs/>
        </w:rPr>
        <w:t>výkazů výměr a technické specifikace</w:t>
      </w:r>
      <w:r w:rsidR="000464C8" w:rsidRPr="000464C8">
        <w:rPr>
          <w:rFonts w:ascii="Arial" w:hAnsi="Arial" w:cs="Arial"/>
          <w:iCs/>
        </w:rPr>
        <w:t>.</w:t>
      </w:r>
    </w:p>
    <w:p w:rsidR="000464C8" w:rsidRPr="000464C8" w:rsidRDefault="000464C8" w:rsidP="000464C8">
      <w:pPr>
        <w:tabs>
          <w:tab w:val="left" w:pos="4820"/>
        </w:tabs>
        <w:ind w:left="540"/>
        <w:jc w:val="both"/>
        <w:rPr>
          <w:rFonts w:ascii="Arial" w:hAnsi="Arial" w:cs="Arial"/>
        </w:rPr>
      </w:pPr>
    </w:p>
    <w:p w:rsidR="007D30A6" w:rsidRDefault="007D30A6" w:rsidP="007D30A6">
      <w:pPr>
        <w:numPr>
          <w:ilvl w:val="1"/>
          <w:numId w:val="2"/>
        </w:numPr>
        <w:tabs>
          <w:tab w:val="clear" w:pos="792"/>
          <w:tab w:val="num" w:pos="540"/>
          <w:tab w:val="left" w:pos="4820"/>
        </w:tabs>
        <w:ind w:left="540" w:hanging="540"/>
        <w:jc w:val="both"/>
        <w:rPr>
          <w:rFonts w:ascii="Arial" w:hAnsi="Arial" w:cs="Arial"/>
        </w:rPr>
      </w:pPr>
      <w:r w:rsidRPr="00F4522F">
        <w:rPr>
          <w:rFonts w:ascii="Arial" w:hAnsi="Arial" w:cs="Arial"/>
        </w:rPr>
        <w:t xml:space="preserve">Předmět smlouvy </w:t>
      </w:r>
      <w:r w:rsidR="000464C8" w:rsidRPr="00F4522F">
        <w:rPr>
          <w:rFonts w:ascii="Arial" w:hAnsi="Arial" w:cs="Arial"/>
        </w:rPr>
        <w:t xml:space="preserve">není </w:t>
      </w:r>
      <w:r w:rsidRPr="00F4522F">
        <w:rPr>
          <w:rFonts w:ascii="Arial" w:hAnsi="Arial" w:cs="Arial"/>
        </w:rPr>
        <w:t xml:space="preserve">projektovou dokumentací členěn na </w:t>
      </w:r>
      <w:r w:rsidR="000464C8" w:rsidRPr="00F4522F">
        <w:rPr>
          <w:rFonts w:ascii="Arial" w:hAnsi="Arial" w:cs="Arial"/>
        </w:rPr>
        <w:t xml:space="preserve">stavební objekty. </w:t>
      </w:r>
      <w:r w:rsidR="00F4522F">
        <w:rPr>
          <w:rFonts w:ascii="Arial" w:hAnsi="Arial" w:cs="Arial"/>
        </w:rPr>
        <w:t>Předmětem zakázky je realizace SO 02 - interakčního prvku (protierozního opatření PEO 11) v </w:t>
      </w:r>
      <w:proofErr w:type="gramStart"/>
      <w:r w:rsidR="00F4522F">
        <w:rPr>
          <w:rFonts w:ascii="Arial" w:hAnsi="Arial" w:cs="Arial"/>
        </w:rPr>
        <w:t>k.</w:t>
      </w:r>
      <w:proofErr w:type="spellStart"/>
      <w:r w:rsidR="00F4522F">
        <w:rPr>
          <w:rFonts w:ascii="Arial" w:hAnsi="Arial" w:cs="Arial"/>
        </w:rPr>
        <w:t>ú</w:t>
      </w:r>
      <w:proofErr w:type="spellEnd"/>
      <w:r w:rsidR="00F4522F">
        <w:rPr>
          <w:rFonts w:ascii="Arial" w:hAnsi="Arial" w:cs="Arial"/>
        </w:rPr>
        <w:t>.</w:t>
      </w:r>
      <w:proofErr w:type="gramEnd"/>
      <w:r w:rsidR="00F4522F">
        <w:rPr>
          <w:rFonts w:ascii="Arial" w:hAnsi="Arial" w:cs="Arial"/>
        </w:rPr>
        <w:t xml:space="preserve"> </w:t>
      </w:r>
      <w:proofErr w:type="spellStart"/>
      <w:r w:rsidR="00F4522F">
        <w:rPr>
          <w:rFonts w:ascii="Arial" w:hAnsi="Arial" w:cs="Arial"/>
        </w:rPr>
        <w:t>Jakubovice</w:t>
      </w:r>
      <w:proofErr w:type="spellEnd"/>
      <w:r w:rsidR="00F4522F">
        <w:rPr>
          <w:rFonts w:ascii="Arial" w:hAnsi="Arial" w:cs="Arial"/>
        </w:rPr>
        <w:t xml:space="preserve"> v rozsahu výsadby 893 ks stromů a 88 keřů.  </w:t>
      </w:r>
    </w:p>
    <w:p w:rsidR="00F4522F" w:rsidRPr="00F4522F" w:rsidRDefault="00F4522F" w:rsidP="00F4522F">
      <w:pPr>
        <w:tabs>
          <w:tab w:val="left" w:pos="4820"/>
        </w:tabs>
        <w:ind w:left="540"/>
        <w:jc w:val="both"/>
        <w:rPr>
          <w:rFonts w:ascii="Arial" w:hAnsi="Arial" w:cs="Arial"/>
        </w:rPr>
      </w:pPr>
    </w:p>
    <w:p w:rsidR="003942C1" w:rsidRDefault="003942C1">
      <w:pPr>
        <w:numPr>
          <w:ilvl w:val="1"/>
          <w:numId w:val="2"/>
        </w:numPr>
        <w:tabs>
          <w:tab w:val="clear" w:pos="792"/>
          <w:tab w:val="num" w:pos="540"/>
          <w:tab w:val="left" w:pos="4820"/>
        </w:tabs>
        <w:ind w:left="540" w:hanging="540"/>
        <w:jc w:val="both"/>
        <w:rPr>
          <w:rFonts w:ascii="Arial" w:hAnsi="Arial" w:cs="Arial"/>
        </w:rPr>
      </w:pPr>
      <w:r>
        <w:rPr>
          <w:rFonts w:ascii="Arial" w:hAnsi="Arial" w:cs="Arial"/>
        </w:rPr>
        <w:t>Zhotovitel se zavazuje dodržet ustanovení příslušných norem a předpisů vztahujících se k realizaci díla.</w:t>
      </w:r>
    </w:p>
    <w:p w:rsidR="003942C1" w:rsidRDefault="003942C1">
      <w:pPr>
        <w:tabs>
          <w:tab w:val="left" w:pos="4820"/>
        </w:tabs>
        <w:jc w:val="both"/>
        <w:rPr>
          <w:rFonts w:ascii="Arial" w:hAnsi="Arial" w:cs="Arial"/>
        </w:rPr>
      </w:pPr>
    </w:p>
    <w:p w:rsidR="003942C1" w:rsidRDefault="003942C1">
      <w:pPr>
        <w:numPr>
          <w:ilvl w:val="1"/>
          <w:numId w:val="2"/>
        </w:numPr>
        <w:tabs>
          <w:tab w:val="clear" w:pos="792"/>
          <w:tab w:val="num" w:pos="540"/>
          <w:tab w:val="left" w:pos="4820"/>
        </w:tabs>
        <w:ind w:left="540" w:hanging="540"/>
        <w:jc w:val="both"/>
        <w:rPr>
          <w:rFonts w:ascii="Arial" w:hAnsi="Arial" w:cs="Arial"/>
        </w:rPr>
      </w:pPr>
      <w:r>
        <w:rPr>
          <w:rFonts w:ascii="Arial" w:hAnsi="Arial" w:cs="Arial"/>
        </w:rPr>
        <w:t>Mimo vlastní provedení stavebních prací je součástí dodávky stavby dále zejména, nikoliv však výlučně:</w:t>
      </w:r>
    </w:p>
    <w:p w:rsidR="003942C1" w:rsidRDefault="003942C1">
      <w:pPr>
        <w:tabs>
          <w:tab w:val="left" w:pos="4820"/>
        </w:tabs>
        <w:jc w:val="both"/>
        <w:rPr>
          <w:rFonts w:ascii="Arial" w:hAnsi="Arial" w:cs="Arial"/>
        </w:rPr>
      </w:pPr>
    </w:p>
    <w:p w:rsidR="00A812F7" w:rsidRDefault="00A812F7" w:rsidP="00A812F7">
      <w:pPr>
        <w:numPr>
          <w:ilvl w:val="2"/>
          <w:numId w:val="2"/>
        </w:numPr>
        <w:ind w:left="1440" w:hanging="720"/>
        <w:jc w:val="both"/>
        <w:rPr>
          <w:rFonts w:ascii="Arial" w:hAnsi="Arial" w:cs="Arial"/>
          <w:snapToGrid w:val="0"/>
        </w:rPr>
      </w:pPr>
      <w:r>
        <w:rPr>
          <w:rFonts w:ascii="Arial" w:hAnsi="Arial" w:cs="Arial"/>
          <w:snapToGrid w:val="0"/>
        </w:rPr>
        <w:t>zajištění a provedení všech opatření organizačního a stavebně technologického charakteru k řádnému provedení díla</w:t>
      </w:r>
    </w:p>
    <w:p w:rsidR="00A812F7" w:rsidRDefault="00A812F7" w:rsidP="00A812F7">
      <w:pPr>
        <w:numPr>
          <w:ilvl w:val="2"/>
          <w:numId w:val="2"/>
        </w:numPr>
        <w:ind w:left="1440" w:hanging="720"/>
        <w:jc w:val="both"/>
        <w:rPr>
          <w:rFonts w:ascii="Arial" w:hAnsi="Arial" w:cs="Arial"/>
          <w:snapToGrid w:val="0"/>
        </w:rPr>
      </w:pPr>
      <w:r>
        <w:rPr>
          <w:rFonts w:ascii="Arial" w:hAnsi="Arial" w:cs="Arial"/>
          <w:snapToGrid w:val="0"/>
        </w:rPr>
        <w:t xml:space="preserve">zřízení a odstranění zařízení „staveniště“ </w:t>
      </w:r>
    </w:p>
    <w:p w:rsidR="00A812F7" w:rsidRDefault="00A812F7" w:rsidP="00A812F7">
      <w:pPr>
        <w:numPr>
          <w:ilvl w:val="2"/>
          <w:numId w:val="2"/>
        </w:numPr>
        <w:ind w:left="1440" w:hanging="720"/>
        <w:jc w:val="both"/>
        <w:rPr>
          <w:rFonts w:ascii="Arial" w:hAnsi="Arial" w:cs="Arial"/>
          <w:snapToGrid w:val="0"/>
        </w:rPr>
      </w:pPr>
      <w:r>
        <w:rPr>
          <w:rFonts w:ascii="Arial" w:hAnsi="Arial" w:cs="Arial"/>
          <w:snapToGrid w:val="0"/>
        </w:rPr>
        <w:t>náhrady za dočasné zábory ploch, dočasné a trvalé stavby a poplatky za uložení odpadů na skládku</w:t>
      </w:r>
    </w:p>
    <w:p w:rsidR="00A812F7" w:rsidRDefault="00A812F7" w:rsidP="00A812F7">
      <w:pPr>
        <w:numPr>
          <w:ilvl w:val="2"/>
          <w:numId w:val="2"/>
        </w:numPr>
        <w:ind w:left="1440" w:hanging="720"/>
        <w:jc w:val="both"/>
        <w:rPr>
          <w:rFonts w:ascii="Arial" w:hAnsi="Arial" w:cs="Arial"/>
          <w:snapToGrid w:val="0"/>
        </w:rPr>
      </w:pPr>
      <w:r>
        <w:rPr>
          <w:rFonts w:ascii="Arial" w:hAnsi="Arial" w:cs="Arial"/>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3942C1" w:rsidRDefault="003942C1">
      <w:pPr>
        <w:tabs>
          <w:tab w:val="left" w:pos="4820"/>
        </w:tabs>
        <w:rPr>
          <w:b/>
          <w:sz w:val="24"/>
        </w:rPr>
      </w:pPr>
    </w:p>
    <w:p w:rsidR="003942C1" w:rsidRDefault="003942C1">
      <w:pPr>
        <w:pStyle w:val="Nadpis4"/>
      </w:pPr>
      <w:r>
        <w:t>Čl. III</w:t>
      </w:r>
      <w:r w:rsidR="00D172A7">
        <w:t>.</w:t>
      </w:r>
    </w:p>
    <w:p w:rsidR="003942C1" w:rsidRDefault="003942C1">
      <w:pPr>
        <w:pStyle w:val="Nadpis2"/>
      </w:pPr>
      <w:r>
        <w:t>Termíny plnění</w:t>
      </w:r>
    </w:p>
    <w:p w:rsidR="003942C1" w:rsidRPr="004863C0" w:rsidRDefault="003942C1">
      <w:pPr>
        <w:tabs>
          <w:tab w:val="left" w:pos="4820"/>
        </w:tabs>
        <w:jc w:val="center"/>
        <w:rPr>
          <w:rFonts w:ascii="Arial" w:hAnsi="Arial" w:cs="Arial"/>
        </w:rPr>
      </w:pPr>
    </w:p>
    <w:p w:rsidR="003942C1" w:rsidRPr="0008210D" w:rsidRDefault="003942C1" w:rsidP="0096474D">
      <w:pPr>
        <w:numPr>
          <w:ilvl w:val="0"/>
          <w:numId w:val="3"/>
        </w:numPr>
        <w:tabs>
          <w:tab w:val="clear" w:pos="720"/>
          <w:tab w:val="num" w:pos="360"/>
          <w:tab w:val="left" w:pos="2835"/>
        </w:tabs>
        <w:ind w:left="360"/>
        <w:jc w:val="both"/>
        <w:rPr>
          <w:rFonts w:ascii="Arial" w:hAnsi="Arial" w:cs="Arial"/>
        </w:rPr>
      </w:pPr>
      <w:r w:rsidRPr="0008210D">
        <w:rPr>
          <w:rFonts w:ascii="Arial" w:hAnsi="Arial" w:cs="Arial"/>
        </w:rPr>
        <w:t xml:space="preserve">Termín zahájení prací: </w:t>
      </w:r>
      <w:r w:rsidRPr="0008210D">
        <w:rPr>
          <w:rFonts w:ascii="Arial" w:hAnsi="Arial" w:cs="Arial"/>
        </w:rPr>
        <w:tab/>
      </w:r>
      <w:r w:rsidR="0011352D">
        <w:rPr>
          <w:rFonts w:ascii="Arial" w:hAnsi="Arial" w:cs="Arial"/>
          <w:snapToGrid w:val="0"/>
        </w:rPr>
        <w:t>do 10 dnů od písemné výzvy objednatele</w:t>
      </w:r>
      <w:r w:rsidRPr="0008210D">
        <w:rPr>
          <w:rFonts w:ascii="Arial" w:hAnsi="Arial" w:cs="Arial"/>
        </w:rPr>
        <w:tab/>
      </w:r>
    </w:p>
    <w:p w:rsidR="003942C1" w:rsidRPr="0008210D" w:rsidRDefault="003942C1" w:rsidP="0096474D">
      <w:pPr>
        <w:tabs>
          <w:tab w:val="num" w:pos="360"/>
          <w:tab w:val="left" w:pos="2835"/>
        </w:tabs>
        <w:ind w:left="360"/>
        <w:jc w:val="both"/>
        <w:rPr>
          <w:rFonts w:ascii="Arial" w:hAnsi="Arial" w:cs="Arial"/>
        </w:rPr>
      </w:pPr>
      <w:r w:rsidRPr="0008210D">
        <w:rPr>
          <w:rFonts w:ascii="Arial" w:hAnsi="Arial" w:cs="Arial"/>
        </w:rPr>
        <w:t>Předání staveniště:</w:t>
      </w:r>
      <w:r w:rsidRPr="0008210D">
        <w:rPr>
          <w:rFonts w:ascii="Arial" w:hAnsi="Arial" w:cs="Arial"/>
        </w:rPr>
        <w:tab/>
        <w:t xml:space="preserve">nejpozději </w:t>
      </w:r>
      <w:r w:rsidR="003F1A7B" w:rsidRPr="0008210D">
        <w:rPr>
          <w:rFonts w:ascii="Arial" w:hAnsi="Arial" w:cs="Arial"/>
        </w:rPr>
        <w:t>v den zahájení prací</w:t>
      </w:r>
      <w:r w:rsidRPr="0008210D">
        <w:rPr>
          <w:rFonts w:ascii="Arial" w:hAnsi="Arial" w:cs="Arial"/>
        </w:rPr>
        <w:t xml:space="preserve"> </w:t>
      </w:r>
    </w:p>
    <w:p w:rsidR="00A812F7" w:rsidRDefault="006203AE" w:rsidP="006203AE">
      <w:pPr>
        <w:tabs>
          <w:tab w:val="num" w:pos="0"/>
          <w:tab w:val="num" w:pos="360"/>
          <w:tab w:val="left" w:pos="426"/>
        </w:tabs>
        <w:jc w:val="both"/>
        <w:rPr>
          <w:rFonts w:ascii="Arial" w:hAnsi="Arial" w:cs="Arial"/>
        </w:rPr>
      </w:pPr>
      <w:r w:rsidRPr="0008210D">
        <w:rPr>
          <w:rFonts w:ascii="Arial" w:hAnsi="Arial" w:cs="Arial"/>
        </w:rPr>
        <w:tab/>
      </w:r>
      <w:r w:rsidR="00A812F7">
        <w:rPr>
          <w:rFonts w:ascii="Arial" w:hAnsi="Arial" w:cs="Arial"/>
        </w:rPr>
        <w:t>Termín dokončení výsadeb (včetně oplocení, zaměření a stabilizace):</w:t>
      </w:r>
      <w:r w:rsidR="00A812F7">
        <w:rPr>
          <w:rFonts w:ascii="Arial" w:hAnsi="Arial" w:cs="Arial"/>
        </w:rPr>
        <w:tab/>
        <w:t xml:space="preserve">do </w:t>
      </w:r>
      <w:proofErr w:type="gramStart"/>
      <w:r w:rsidR="00A812F7">
        <w:rPr>
          <w:rFonts w:ascii="Arial" w:hAnsi="Arial" w:cs="Arial"/>
        </w:rPr>
        <w:t>30.11.2012</w:t>
      </w:r>
      <w:proofErr w:type="gramEnd"/>
    </w:p>
    <w:p w:rsidR="006203AE" w:rsidRPr="0008210D" w:rsidRDefault="00A812F7" w:rsidP="006203AE">
      <w:pPr>
        <w:tabs>
          <w:tab w:val="num" w:pos="0"/>
          <w:tab w:val="num" w:pos="360"/>
          <w:tab w:val="left" w:pos="426"/>
        </w:tabs>
        <w:jc w:val="both"/>
        <w:rPr>
          <w:rFonts w:ascii="Arial" w:hAnsi="Arial" w:cs="Arial"/>
        </w:rPr>
      </w:pPr>
      <w:r>
        <w:rPr>
          <w:rFonts w:ascii="Arial" w:hAnsi="Arial" w:cs="Arial"/>
        </w:rPr>
        <w:tab/>
      </w:r>
      <w:r w:rsidR="006203AE" w:rsidRPr="0008210D">
        <w:rPr>
          <w:rFonts w:ascii="Arial" w:hAnsi="Arial" w:cs="Arial"/>
        </w:rPr>
        <w:t xml:space="preserve">Termín protokolárního předání a převzetí řádně provedeného díla: </w:t>
      </w:r>
      <w:r>
        <w:rPr>
          <w:rFonts w:ascii="Arial" w:hAnsi="Arial" w:cs="Arial"/>
        </w:rPr>
        <w:tab/>
      </w:r>
      <w:r>
        <w:rPr>
          <w:rFonts w:ascii="Arial" w:hAnsi="Arial" w:cs="Arial"/>
        </w:rPr>
        <w:tab/>
      </w:r>
      <w:r w:rsidR="006203AE" w:rsidRPr="0008210D">
        <w:rPr>
          <w:rFonts w:ascii="Arial" w:hAnsi="Arial" w:cs="Arial"/>
        </w:rPr>
        <w:t xml:space="preserve">do </w:t>
      </w:r>
      <w:proofErr w:type="gramStart"/>
      <w:r>
        <w:rPr>
          <w:rFonts w:ascii="Arial" w:hAnsi="Arial" w:cs="Arial"/>
        </w:rPr>
        <w:t>15</w:t>
      </w:r>
      <w:r w:rsidR="006203AE" w:rsidRPr="0008210D">
        <w:rPr>
          <w:rFonts w:ascii="Arial" w:hAnsi="Arial" w:cs="Arial"/>
        </w:rPr>
        <w:t>.</w:t>
      </w:r>
      <w:r>
        <w:rPr>
          <w:rFonts w:ascii="Arial" w:hAnsi="Arial" w:cs="Arial"/>
        </w:rPr>
        <w:t>5</w:t>
      </w:r>
      <w:r w:rsidR="006203AE" w:rsidRPr="0008210D">
        <w:rPr>
          <w:rFonts w:ascii="Arial" w:hAnsi="Arial" w:cs="Arial"/>
        </w:rPr>
        <w:t>.201</w:t>
      </w:r>
      <w:r>
        <w:rPr>
          <w:rFonts w:ascii="Arial" w:hAnsi="Arial" w:cs="Arial"/>
        </w:rPr>
        <w:t>3</w:t>
      </w:r>
      <w:proofErr w:type="gramEnd"/>
    </w:p>
    <w:p w:rsidR="003942C1" w:rsidRPr="0008210D" w:rsidRDefault="003942C1">
      <w:pPr>
        <w:tabs>
          <w:tab w:val="left" w:pos="4680"/>
          <w:tab w:val="num" w:pos="4860"/>
        </w:tabs>
        <w:ind w:left="4860" w:hanging="4860"/>
        <w:jc w:val="both"/>
        <w:rPr>
          <w:rFonts w:ascii="Arial" w:hAnsi="Arial" w:cs="Arial"/>
        </w:rPr>
      </w:pPr>
    </w:p>
    <w:p w:rsidR="002C295D" w:rsidRPr="0008210D" w:rsidRDefault="000464C8" w:rsidP="000464C8">
      <w:pPr>
        <w:tabs>
          <w:tab w:val="num" w:pos="426"/>
        </w:tabs>
        <w:ind w:left="426" w:hanging="426"/>
        <w:jc w:val="both"/>
        <w:rPr>
          <w:rFonts w:ascii="Arial" w:hAnsi="Arial" w:cs="Arial"/>
        </w:rPr>
      </w:pPr>
      <w:r w:rsidRPr="0008210D">
        <w:rPr>
          <w:rFonts w:ascii="Arial" w:hAnsi="Arial" w:cs="Arial"/>
        </w:rPr>
        <w:tab/>
        <w:t xml:space="preserve">V případě, že objednatel nebude mít k dispozici finanční prostředky potřebné k provedení díla v plném rozsahu a v požadovaných termínech, </w:t>
      </w:r>
      <w:r w:rsidR="00B62D15" w:rsidRPr="0008210D">
        <w:rPr>
          <w:rFonts w:ascii="Arial" w:hAnsi="Arial" w:cs="Arial"/>
        </w:rPr>
        <w:t xml:space="preserve">mohou být </w:t>
      </w:r>
      <w:r w:rsidRPr="0008210D">
        <w:rPr>
          <w:rFonts w:ascii="Arial" w:hAnsi="Arial" w:cs="Arial"/>
        </w:rPr>
        <w:t xml:space="preserve">termíny </w:t>
      </w:r>
      <w:r w:rsidR="00B62D15" w:rsidRPr="0008210D">
        <w:rPr>
          <w:rFonts w:ascii="Arial" w:hAnsi="Arial" w:cs="Arial"/>
        </w:rPr>
        <w:t>upraveny</w:t>
      </w:r>
      <w:r w:rsidR="0008210D" w:rsidRPr="0008210D">
        <w:rPr>
          <w:rFonts w:ascii="Arial" w:hAnsi="Arial" w:cs="Arial"/>
        </w:rPr>
        <w:t xml:space="preserve"> dodatkem ke smlouvě</w:t>
      </w:r>
      <w:r w:rsidR="00B62D15" w:rsidRPr="0008210D">
        <w:rPr>
          <w:rFonts w:ascii="Arial" w:hAnsi="Arial" w:cs="Arial"/>
        </w:rPr>
        <w:t>.</w:t>
      </w:r>
    </w:p>
    <w:p w:rsidR="002C295D" w:rsidRPr="0008210D" w:rsidRDefault="002C295D" w:rsidP="002C295D">
      <w:pPr>
        <w:tabs>
          <w:tab w:val="num" w:pos="426"/>
        </w:tabs>
        <w:ind w:left="426" w:hanging="426"/>
        <w:jc w:val="both"/>
        <w:rPr>
          <w:rFonts w:ascii="Arial" w:hAnsi="Arial" w:cs="Arial"/>
        </w:rPr>
      </w:pPr>
      <w:r w:rsidRPr="0008210D">
        <w:rPr>
          <w:rFonts w:ascii="Arial" w:hAnsi="Arial" w:cs="Arial"/>
        </w:rPr>
        <w:lastRenderedPageBreak/>
        <w:t xml:space="preserve"> </w:t>
      </w:r>
      <w:r w:rsidRPr="0008210D">
        <w:rPr>
          <w:rFonts w:ascii="Arial" w:hAnsi="Arial" w:cs="Arial"/>
        </w:rPr>
        <w:tab/>
      </w:r>
      <w:r w:rsidRPr="0008210D">
        <w:rPr>
          <w:rFonts w:ascii="Arial" w:hAnsi="Arial" w:cs="Arial"/>
        </w:rPr>
        <w:tab/>
      </w:r>
    </w:p>
    <w:p w:rsidR="003942C1" w:rsidRPr="0008210D" w:rsidRDefault="003942C1" w:rsidP="008B6BD6">
      <w:pPr>
        <w:numPr>
          <w:ilvl w:val="0"/>
          <w:numId w:val="3"/>
        </w:numPr>
        <w:tabs>
          <w:tab w:val="clear" w:pos="720"/>
          <w:tab w:val="num" w:pos="360"/>
          <w:tab w:val="left" w:pos="4820"/>
        </w:tabs>
        <w:ind w:left="360"/>
        <w:jc w:val="both"/>
        <w:rPr>
          <w:rFonts w:ascii="Arial" w:hAnsi="Arial" w:cs="Arial"/>
        </w:rPr>
      </w:pPr>
      <w:r w:rsidRPr="0008210D">
        <w:rPr>
          <w:rFonts w:ascii="Arial" w:hAnsi="Arial" w:cs="Arial"/>
        </w:rPr>
        <w:t xml:space="preserve">V případě, že zhotovitel nezahájí práci na realizaci díla do </w:t>
      </w:r>
      <w:r w:rsidR="009A073E" w:rsidRPr="0008210D">
        <w:rPr>
          <w:rFonts w:ascii="Arial" w:hAnsi="Arial" w:cs="Arial"/>
        </w:rPr>
        <w:t>15 dnů</w:t>
      </w:r>
      <w:r w:rsidRPr="0008210D">
        <w:rPr>
          <w:rFonts w:ascii="Arial" w:hAnsi="Arial" w:cs="Arial"/>
        </w:rPr>
        <w:t xml:space="preserve"> po sjednaném termínu zahájení, </w:t>
      </w:r>
      <w:r w:rsidR="00B62D15" w:rsidRPr="0008210D">
        <w:rPr>
          <w:rFonts w:ascii="Arial" w:hAnsi="Arial" w:cs="Arial"/>
        </w:rPr>
        <w:t xml:space="preserve">ačkoliv na straně objednatele nebudou žádné překážky, </w:t>
      </w:r>
      <w:r w:rsidRPr="0008210D">
        <w:rPr>
          <w:rFonts w:ascii="Arial" w:hAnsi="Arial" w:cs="Arial"/>
        </w:rPr>
        <w:t>je objednatel oprávněn bez dalšího odstoupit od smlouvy.</w:t>
      </w:r>
    </w:p>
    <w:p w:rsidR="003942C1" w:rsidRPr="004863C0" w:rsidRDefault="003942C1">
      <w:pPr>
        <w:tabs>
          <w:tab w:val="left" w:pos="4820"/>
        </w:tabs>
        <w:jc w:val="both"/>
        <w:rPr>
          <w:rFonts w:ascii="Arial" w:hAnsi="Arial" w:cs="Arial"/>
        </w:rPr>
      </w:pPr>
    </w:p>
    <w:p w:rsidR="003942C1" w:rsidRPr="004863C0" w:rsidRDefault="003942C1" w:rsidP="00077003">
      <w:pPr>
        <w:numPr>
          <w:ilvl w:val="0"/>
          <w:numId w:val="3"/>
        </w:numPr>
        <w:tabs>
          <w:tab w:val="clear" w:pos="720"/>
          <w:tab w:val="num" w:pos="360"/>
          <w:tab w:val="left" w:pos="4820"/>
        </w:tabs>
        <w:ind w:left="360"/>
        <w:jc w:val="both"/>
        <w:rPr>
          <w:rFonts w:ascii="Arial" w:hAnsi="Arial" w:cs="Arial"/>
        </w:rPr>
      </w:pPr>
      <w:r w:rsidRPr="004863C0">
        <w:rPr>
          <w:rFonts w:ascii="Arial" w:hAnsi="Arial" w:cs="Arial"/>
        </w:rPr>
        <w:t>Prodlení zhotovitele s dokončením díla delší než 15 dnů se považuje za podstatné porušení této smlouvy, ale pouze v případě, že prodlení zhotovitele nevzniklo z důvodů na straně objednatele.</w:t>
      </w:r>
    </w:p>
    <w:p w:rsidR="003942C1" w:rsidRPr="004863C0" w:rsidRDefault="003942C1">
      <w:pPr>
        <w:tabs>
          <w:tab w:val="left" w:pos="4820"/>
        </w:tabs>
        <w:jc w:val="both"/>
        <w:rPr>
          <w:rFonts w:ascii="Arial" w:hAnsi="Arial" w:cs="Arial"/>
        </w:rPr>
      </w:pPr>
    </w:p>
    <w:p w:rsidR="003942C1" w:rsidRDefault="003942C1" w:rsidP="0052100A">
      <w:pPr>
        <w:tabs>
          <w:tab w:val="left" w:pos="4820"/>
        </w:tabs>
        <w:ind w:left="1418" w:hanging="851"/>
        <w:rPr>
          <w:b/>
          <w:sz w:val="24"/>
        </w:rPr>
      </w:pPr>
      <w:r>
        <w:rPr>
          <w:b/>
          <w:sz w:val="24"/>
        </w:rPr>
        <w:tab/>
      </w:r>
    </w:p>
    <w:p w:rsidR="003942C1" w:rsidRDefault="003942C1">
      <w:pPr>
        <w:tabs>
          <w:tab w:val="left" w:pos="4820"/>
        </w:tabs>
        <w:jc w:val="center"/>
        <w:rPr>
          <w:rFonts w:ascii="Arial" w:hAnsi="Arial" w:cs="Arial"/>
          <w:b/>
          <w:sz w:val="22"/>
          <w:szCs w:val="22"/>
        </w:rPr>
      </w:pPr>
      <w:r>
        <w:rPr>
          <w:rFonts w:ascii="Arial" w:hAnsi="Arial" w:cs="Arial"/>
          <w:b/>
          <w:sz w:val="22"/>
          <w:szCs w:val="22"/>
        </w:rPr>
        <w:t>Čl. IV.</w:t>
      </w:r>
    </w:p>
    <w:p w:rsidR="003942C1" w:rsidRDefault="003942C1">
      <w:pPr>
        <w:tabs>
          <w:tab w:val="left" w:pos="4820"/>
        </w:tabs>
        <w:jc w:val="center"/>
        <w:rPr>
          <w:rFonts w:ascii="Arial" w:hAnsi="Arial" w:cs="Arial"/>
          <w:b/>
        </w:rPr>
      </w:pPr>
      <w:r>
        <w:rPr>
          <w:rFonts w:ascii="Arial" w:hAnsi="Arial" w:cs="Arial"/>
          <w:b/>
        </w:rPr>
        <w:t>Splnění díla</w:t>
      </w:r>
    </w:p>
    <w:p w:rsidR="003942C1" w:rsidRDefault="003942C1">
      <w:pPr>
        <w:pStyle w:val="Zkladntext"/>
        <w:spacing w:line="240" w:lineRule="atLeast"/>
        <w:jc w:val="both"/>
        <w:rPr>
          <w:rFonts w:ascii="Arial" w:hAnsi="Arial" w:cs="Arial"/>
          <w:sz w:val="20"/>
        </w:rPr>
      </w:pPr>
    </w:p>
    <w:p w:rsidR="003942C1" w:rsidRDefault="003942C1" w:rsidP="00077003">
      <w:pPr>
        <w:pStyle w:val="Zkladntext"/>
        <w:numPr>
          <w:ilvl w:val="0"/>
          <w:numId w:val="13"/>
        </w:numPr>
        <w:spacing w:line="240" w:lineRule="atLeast"/>
        <w:jc w:val="both"/>
        <w:rPr>
          <w:rFonts w:ascii="Arial" w:hAnsi="Arial" w:cs="Arial"/>
          <w:b/>
          <w:sz w:val="20"/>
          <w:u w:val="single"/>
        </w:rPr>
      </w:pPr>
      <w:r>
        <w:rPr>
          <w:rFonts w:ascii="Arial" w:hAnsi="Arial" w:cs="Arial"/>
          <w:b/>
          <w:sz w:val="20"/>
          <w:u w:val="single"/>
        </w:rPr>
        <w:t>Splněním díla se rozumí současné splnění všech níže uvedených podmínek:</w:t>
      </w:r>
    </w:p>
    <w:p w:rsidR="003942C1" w:rsidRDefault="003942C1">
      <w:pPr>
        <w:tabs>
          <w:tab w:val="left" w:pos="4820"/>
        </w:tabs>
        <w:jc w:val="both"/>
        <w:rPr>
          <w:rFonts w:ascii="Arial" w:hAnsi="Arial" w:cs="Arial"/>
        </w:rPr>
      </w:pPr>
    </w:p>
    <w:p w:rsidR="00A812F7" w:rsidRDefault="003942C1" w:rsidP="00A812F7">
      <w:pPr>
        <w:ind w:left="705" w:hanging="705"/>
        <w:jc w:val="both"/>
        <w:rPr>
          <w:rFonts w:ascii="Arial" w:hAnsi="Arial" w:cs="Arial"/>
        </w:rPr>
      </w:pPr>
      <w:r w:rsidRPr="00D92CFF">
        <w:rPr>
          <w:rFonts w:ascii="Arial" w:hAnsi="Arial" w:cs="Arial"/>
        </w:rPr>
        <w:t>1.1.</w:t>
      </w:r>
      <w:r>
        <w:rPr>
          <w:rFonts w:ascii="Arial" w:hAnsi="Arial" w:cs="Arial"/>
        </w:rPr>
        <w:t xml:space="preserve"> </w:t>
      </w:r>
      <w:r>
        <w:rPr>
          <w:rFonts w:ascii="Arial" w:hAnsi="Arial" w:cs="Arial"/>
        </w:rPr>
        <w:tab/>
      </w:r>
      <w:r w:rsidR="00A812F7">
        <w:rPr>
          <w:rFonts w:ascii="Arial" w:hAnsi="Arial" w:cs="Arial"/>
        </w:rPr>
        <w:t xml:space="preserve">Řádné ukončení a předání díla v rozsahu </w:t>
      </w:r>
      <w:r w:rsidR="00A812F7" w:rsidRPr="00B61467">
        <w:rPr>
          <w:rFonts w:ascii="Arial" w:hAnsi="Arial" w:cs="Arial"/>
        </w:rPr>
        <w:t>dle čl. II., v termínu dle čl. III. a sjednané</w:t>
      </w:r>
      <w:r w:rsidR="00A812F7">
        <w:rPr>
          <w:rFonts w:ascii="Arial" w:hAnsi="Arial" w:cs="Arial"/>
        </w:rPr>
        <w:t xml:space="preserve"> kvalitě dle této smlouvy.</w:t>
      </w:r>
    </w:p>
    <w:p w:rsidR="00A812F7" w:rsidRDefault="00A812F7" w:rsidP="00A812F7">
      <w:pPr>
        <w:ind w:left="705" w:hanging="705"/>
        <w:jc w:val="both"/>
        <w:rPr>
          <w:rFonts w:ascii="Arial" w:hAnsi="Arial" w:cs="Arial"/>
        </w:rPr>
      </w:pPr>
      <w:r w:rsidRPr="00D92CFF">
        <w:rPr>
          <w:rFonts w:ascii="Arial" w:hAnsi="Arial" w:cs="Arial"/>
        </w:rPr>
        <w:t>1.2.</w:t>
      </w:r>
      <w:r>
        <w:rPr>
          <w:rFonts w:ascii="Arial" w:hAnsi="Arial" w:cs="Arial"/>
        </w:rPr>
        <w:t xml:space="preserve"> </w:t>
      </w:r>
      <w:r>
        <w:rPr>
          <w:rFonts w:ascii="Arial" w:hAnsi="Arial" w:cs="Arial"/>
        </w:rPr>
        <w:tab/>
        <w:t>Předání díla protokolem o předání a převzetí díla s podpisy oprávněných osob objednatele a zhotovitele.</w:t>
      </w:r>
    </w:p>
    <w:p w:rsidR="00A812F7" w:rsidRDefault="00A812F7" w:rsidP="00A812F7">
      <w:pPr>
        <w:ind w:left="705" w:hanging="705"/>
        <w:jc w:val="both"/>
        <w:rPr>
          <w:rFonts w:ascii="Arial" w:hAnsi="Arial" w:cs="Arial"/>
        </w:rPr>
      </w:pPr>
      <w:r w:rsidRPr="00D92CFF">
        <w:rPr>
          <w:rFonts w:ascii="Arial" w:hAnsi="Arial" w:cs="Arial"/>
        </w:rPr>
        <w:t>1.3.</w:t>
      </w:r>
      <w:r>
        <w:rPr>
          <w:rFonts w:ascii="Arial" w:hAnsi="Arial" w:cs="Arial"/>
        </w:rPr>
        <w:t xml:space="preserve"> </w:t>
      </w:r>
      <w:r>
        <w:rPr>
          <w:rFonts w:ascii="Arial" w:hAnsi="Arial" w:cs="Arial"/>
        </w:rPr>
        <w:tab/>
        <w:t>Vyklizení prostoru realizace díla a provedení případných úprav okolí.</w:t>
      </w:r>
    </w:p>
    <w:p w:rsidR="00A812F7" w:rsidRDefault="00A812F7" w:rsidP="00A812F7">
      <w:pPr>
        <w:ind w:left="705" w:hanging="705"/>
        <w:rPr>
          <w:rFonts w:ascii="Arial" w:hAnsi="Arial" w:cs="Arial"/>
        </w:rPr>
      </w:pPr>
    </w:p>
    <w:p w:rsidR="00A812F7" w:rsidRDefault="00A812F7" w:rsidP="00A812F7">
      <w:pPr>
        <w:ind w:left="705" w:hanging="705"/>
        <w:rPr>
          <w:rFonts w:ascii="Arial" w:hAnsi="Arial" w:cs="Arial"/>
          <w:u w:val="single"/>
        </w:rPr>
      </w:pPr>
      <w:r w:rsidRPr="00D92CFF">
        <w:rPr>
          <w:rFonts w:ascii="Arial" w:hAnsi="Arial" w:cs="Arial"/>
        </w:rPr>
        <w:t>1.4.</w:t>
      </w:r>
      <w:r>
        <w:rPr>
          <w:rFonts w:ascii="Arial" w:hAnsi="Arial" w:cs="Arial"/>
        </w:rPr>
        <w:t xml:space="preserve"> </w:t>
      </w:r>
      <w:r>
        <w:rPr>
          <w:rFonts w:ascii="Arial" w:hAnsi="Arial" w:cs="Arial"/>
        </w:rPr>
        <w:tab/>
      </w:r>
      <w:r>
        <w:rPr>
          <w:rFonts w:ascii="Arial" w:hAnsi="Arial" w:cs="Arial"/>
          <w:u w:val="single"/>
        </w:rPr>
        <w:t>Předání následujících dokladů objednateli:</w:t>
      </w:r>
    </w:p>
    <w:p w:rsidR="00A812F7" w:rsidRDefault="00A812F7" w:rsidP="00A812F7">
      <w:pPr>
        <w:ind w:left="705" w:hanging="705"/>
        <w:rPr>
          <w:rFonts w:ascii="Arial" w:hAnsi="Arial" w:cs="Arial"/>
          <w:u w:val="single"/>
        </w:rPr>
      </w:pPr>
    </w:p>
    <w:p w:rsidR="00A812F7" w:rsidRPr="00924A19" w:rsidRDefault="00A812F7" w:rsidP="00A812F7">
      <w:pPr>
        <w:ind w:left="1418" w:hanging="851"/>
        <w:rPr>
          <w:rFonts w:ascii="Arial" w:hAnsi="Arial" w:cs="Arial"/>
        </w:rPr>
      </w:pPr>
      <w:proofErr w:type="gramStart"/>
      <w:r>
        <w:rPr>
          <w:rFonts w:ascii="Arial" w:hAnsi="Arial" w:cs="Arial"/>
        </w:rPr>
        <w:t>1</w:t>
      </w:r>
      <w:r w:rsidRPr="00924A19">
        <w:rPr>
          <w:rFonts w:ascii="Arial" w:hAnsi="Arial" w:cs="Arial"/>
        </w:rPr>
        <w:t>.4.1.      stavební</w:t>
      </w:r>
      <w:proofErr w:type="gramEnd"/>
      <w:r w:rsidRPr="00924A19">
        <w:rPr>
          <w:rFonts w:ascii="Arial" w:hAnsi="Arial" w:cs="Arial"/>
        </w:rPr>
        <w:t xml:space="preserve"> deník</w:t>
      </w:r>
    </w:p>
    <w:p w:rsidR="00A812F7" w:rsidRPr="00924A19" w:rsidRDefault="00A812F7" w:rsidP="00A812F7">
      <w:pPr>
        <w:ind w:left="540"/>
        <w:rPr>
          <w:rFonts w:ascii="Arial" w:hAnsi="Arial" w:cs="Arial"/>
        </w:rPr>
      </w:pPr>
      <w:proofErr w:type="gramStart"/>
      <w:r w:rsidRPr="00924A19">
        <w:rPr>
          <w:rFonts w:ascii="Arial" w:hAnsi="Arial" w:cs="Arial"/>
        </w:rPr>
        <w:t>1.4.2.       geodetické</w:t>
      </w:r>
      <w:proofErr w:type="gramEnd"/>
      <w:r w:rsidRPr="00924A19">
        <w:rPr>
          <w:rFonts w:ascii="Arial" w:hAnsi="Arial" w:cs="Arial"/>
        </w:rPr>
        <w:t xml:space="preserve"> zaměření skutečného provedení díla</w:t>
      </w:r>
    </w:p>
    <w:p w:rsidR="00A812F7" w:rsidRPr="00924A19" w:rsidRDefault="00A812F7" w:rsidP="00A812F7">
      <w:pPr>
        <w:numPr>
          <w:ilvl w:val="2"/>
          <w:numId w:val="14"/>
        </w:numPr>
        <w:ind w:left="1418" w:hanging="878"/>
        <w:rPr>
          <w:rFonts w:ascii="Arial" w:hAnsi="Arial" w:cs="Arial"/>
        </w:rPr>
      </w:pPr>
      <w:r w:rsidRPr="00924A19">
        <w:rPr>
          <w:rFonts w:ascii="Arial" w:hAnsi="Arial" w:cs="Arial"/>
        </w:rPr>
        <w:t xml:space="preserve">podrobný rozpočet skutečně provedených prací dle jednotkových cen dle členění </w:t>
      </w:r>
      <w:proofErr w:type="gramStart"/>
      <w:r w:rsidRPr="00924A19">
        <w:rPr>
          <w:rFonts w:ascii="Arial" w:hAnsi="Arial" w:cs="Arial"/>
        </w:rPr>
        <w:t>požadovaného  objednatelem</w:t>
      </w:r>
      <w:proofErr w:type="gramEnd"/>
    </w:p>
    <w:p w:rsidR="00A812F7" w:rsidRPr="00924A19" w:rsidRDefault="00A812F7" w:rsidP="00A812F7">
      <w:pPr>
        <w:numPr>
          <w:ilvl w:val="2"/>
          <w:numId w:val="14"/>
        </w:numPr>
        <w:ind w:left="540" w:firstLine="0"/>
        <w:rPr>
          <w:rFonts w:ascii="Arial" w:hAnsi="Arial" w:cs="Arial"/>
        </w:rPr>
      </w:pPr>
      <w:r w:rsidRPr="00924A19">
        <w:rPr>
          <w:rFonts w:ascii="Arial" w:hAnsi="Arial" w:cs="Arial"/>
        </w:rPr>
        <w:t>dokumentace skutečného provedení díla</w:t>
      </w:r>
    </w:p>
    <w:p w:rsidR="00A812F7" w:rsidRPr="00924A19" w:rsidRDefault="00A812F7" w:rsidP="00A812F7">
      <w:pPr>
        <w:numPr>
          <w:ilvl w:val="2"/>
          <w:numId w:val="14"/>
        </w:numPr>
        <w:ind w:left="540" w:firstLine="0"/>
        <w:rPr>
          <w:rFonts w:ascii="Arial" w:hAnsi="Arial" w:cs="Arial"/>
        </w:rPr>
      </w:pPr>
      <w:r w:rsidRPr="00924A19">
        <w:rPr>
          <w:rFonts w:ascii="Arial" w:hAnsi="Arial" w:cs="Arial"/>
        </w:rPr>
        <w:t>certifikáty použitých rozhodujících materiálů (doklady o původu sazenic)</w:t>
      </w:r>
    </w:p>
    <w:p w:rsidR="00A812F7" w:rsidRPr="00924A19" w:rsidRDefault="00A812F7" w:rsidP="00A812F7">
      <w:pPr>
        <w:numPr>
          <w:ilvl w:val="2"/>
          <w:numId w:val="14"/>
        </w:numPr>
        <w:ind w:left="1440" w:hanging="900"/>
        <w:rPr>
          <w:rFonts w:ascii="Arial" w:hAnsi="Arial" w:cs="Arial"/>
        </w:rPr>
      </w:pPr>
      <w:r w:rsidRPr="00924A19">
        <w:rPr>
          <w:rFonts w:ascii="Arial" w:hAnsi="Arial" w:cs="Arial"/>
        </w:rPr>
        <w:t>zápis o odstranění případných vad a nedodělků vyplývajících z protokolu o předání a převzetí díla</w:t>
      </w:r>
    </w:p>
    <w:p w:rsidR="00A812F7" w:rsidRPr="00924A19" w:rsidRDefault="00A812F7" w:rsidP="00A812F7">
      <w:pPr>
        <w:numPr>
          <w:ilvl w:val="2"/>
          <w:numId w:val="14"/>
        </w:numPr>
        <w:ind w:left="1440" w:hanging="900"/>
        <w:rPr>
          <w:rFonts w:ascii="Arial" w:hAnsi="Arial" w:cs="Arial"/>
        </w:rPr>
      </w:pPr>
      <w:r w:rsidRPr="00924A19">
        <w:rPr>
          <w:rFonts w:ascii="Arial" w:hAnsi="Arial" w:cs="Arial"/>
        </w:rPr>
        <w:t>protokol o splnění díla, který může být součástí zápisu o předání a převzetí díla</w:t>
      </w:r>
    </w:p>
    <w:p w:rsidR="003942C1" w:rsidRDefault="003942C1" w:rsidP="00A812F7">
      <w:pPr>
        <w:ind w:left="705" w:hanging="705"/>
        <w:jc w:val="both"/>
        <w:rPr>
          <w:rFonts w:ascii="Arial" w:hAnsi="Arial" w:cs="Arial"/>
        </w:rPr>
      </w:pPr>
    </w:p>
    <w:p w:rsidR="003942C1" w:rsidRDefault="003942C1">
      <w:pPr>
        <w:tabs>
          <w:tab w:val="left" w:pos="4820"/>
        </w:tabs>
        <w:jc w:val="both"/>
        <w:rPr>
          <w:b/>
          <w:sz w:val="24"/>
        </w:rPr>
      </w:pPr>
    </w:p>
    <w:p w:rsidR="003942C1" w:rsidRDefault="003942C1">
      <w:pPr>
        <w:tabs>
          <w:tab w:val="left" w:pos="4820"/>
        </w:tabs>
        <w:jc w:val="center"/>
        <w:rPr>
          <w:rFonts w:ascii="Arial" w:hAnsi="Arial" w:cs="Arial"/>
          <w:b/>
          <w:sz w:val="22"/>
          <w:szCs w:val="22"/>
        </w:rPr>
      </w:pPr>
      <w:r>
        <w:rPr>
          <w:rFonts w:ascii="Arial" w:hAnsi="Arial" w:cs="Arial"/>
          <w:b/>
          <w:sz w:val="22"/>
          <w:szCs w:val="22"/>
        </w:rPr>
        <w:t>Čl. V.</w:t>
      </w:r>
    </w:p>
    <w:p w:rsidR="003942C1" w:rsidRDefault="003942C1">
      <w:pPr>
        <w:tabs>
          <w:tab w:val="left" w:pos="4820"/>
        </w:tabs>
        <w:jc w:val="center"/>
        <w:rPr>
          <w:rFonts w:ascii="Arial" w:hAnsi="Arial" w:cs="Arial"/>
          <w:b/>
        </w:rPr>
      </w:pPr>
      <w:r>
        <w:rPr>
          <w:rFonts w:ascii="Arial" w:hAnsi="Arial" w:cs="Arial"/>
          <w:b/>
        </w:rPr>
        <w:t xml:space="preserve">Cena za dílo </w:t>
      </w:r>
    </w:p>
    <w:p w:rsidR="003942C1" w:rsidRDefault="003942C1">
      <w:pPr>
        <w:tabs>
          <w:tab w:val="left" w:pos="4820"/>
        </w:tabs>
        <w:rPr>
          <w:sz w:val="24"/>
        </w:rPr>
      </w:pPr>
    </w:p>
    <w:p w:rsidR="003942C1" w:rsidRDefault="003942C1" w:rsidP="00FD0229">
      <w:pPr>
        <w:numPr>
          <w:ilvl w:val="0"/>
          <w:numId w:val="24"/>
        </w:numPr>
        <w:tabs>
          <w:tab w:val="left" w:pos="4820"/>
        </w:tabs>
        <w:ind w:left="426" w:hanging="426"/>
        <w:jc w:val="both"/>
        <w:rPr>
          <w:rFonts w:ascii="Arial" w:hAnsi="Arial" w:cs="Arial"/>
        </w:rPr>
      </w:pPr>
      <w:r>
        <w:rPr>
          <w:rFonts w:ascii="Arial" w:hAnsi="Arial" w:cs="Arial"/>
        </w:rPr>
        <w:t xml:space="preserve">Cena za vyhotovení díla v rozsahu čl. II. smlouvy, se sjednává dohodou smluvních stran ve smyslu zákona o cenách č. 526/1990 Sb., v platném znění, na základě nabídky učiněné zhotovitelem na veřejnou zakázku ze </w:t>
      </w:r>
      <w:proofErr w:type="gramStart"/>
      <w:r>
        <w:rPr>
          <w:rFonts w:ascii="Arial" w:hAnsi="Arial" w:cs="Arial"/>
        </w:rPr>
        <w:t xml:space="preserve">dne </w:t>
      </w:r>
      <w:r w:rsidR="003F1A7B">
        <w:rPr>
          <w:rFonts w:ascii="Arial" w:hAnsi="Arial" w:cs="Arial"/>
        </w:rPr>
        <w:t>............201</w:t>
      </w:r>
      <w:r w:rsidR="00B62D15">
        <w:rPr>
          <w:rFonts w:ascii="Arial" w:hAnsi="Arial" w:cs="Arial"/>
        </w:rPr>
        <w:t>2</w:t>
      </w:r>
      <w:proofErr w:type="gramEnd"/>
      <w:r w:rsidR="00FD0229">
        <w:rPr>
          <w:rFonts w:ascii="Arial" w:hAnsi="Arial" w:cs="Arial"/>
        </w:rPr>
        <w:t>.</w:t>
      </w:r>
    </w:p>
    <w:p w:rsidR="003942C1" w:rsidRDefault="003942C1" w:rsidP="00FD0229">
      <w:pPr>
        <w:tabs>
          <w:tab w:val="left" w:pos="4820"/>
        </w:tabs>
        <w:ind w:left="426" w:hanging="426"/>
        <w:jc w:val="both"/>
        <w:rPr>
          <w:rFonts w:ascii="Arial" w:hAnsi="Arial" w:cs="Arial"/>
        </w:rPr>
      </w:pPr>
    </w:p>
    <w:p w:rsidR="003942C1" w:rsidRDefault="003942C1" w:rsidP="00FD0229">
      <w:pPr>
        <w:numPr>
          <w:ilvl w:val="0"/>
          <w:numId w:val="24"/>
        </w:numPr>
        <w:tabs>
          <w:tab w:val="left" w:pos="4820"/>
        </w:tabs>
        <w:ind w:left="1276" w:hanging="1276"/>
        <w:jc w:val="both"/>
        <w:rPr>
          <w:rFonts w:ascii="Arial" w:hAnsi="Arial" w:cs="Arial"/>
          <w:b/>
        </w:rPr>
      </w:pPr>
      <w:r w:rsidRPr="00FD0229">
        <w:rPr>
          <w:rFonts w:ascii="Arial" w:hAnsi="Arial" w:cs="Arial"/>
          <w:b/>
        </w:rPr>
        <w:t>Celková cena díla bez </w:t>
      </w:r>
      <w:proofErr w:type="gramStart"/>
      <w:r w:rsidRPr="00FD0229">
        <w:rPr>
          <w:rFonts w:ascii="Arial" w:hAnsi="Arial" w:cs="Arial"/>
          <w:b/>
        </w:rPr>
        <w:t>DPH</w:t>
      </w:r>
      <w:r w:rsidRPr="00FD0229">
        <w:rPr>
          <w:rFonts w:ascii="Arial" w:hAnsi="Arial" w:cs="Arial"/>
          <w:b/>
        </w:rPr>
        <w:tab/>
      </w:r>
      <w:r w:rsidR="00792374" w:rsidRPr="00FD0229">
        <w:rPr>
          <w:rFonts w:ascii="Arial" w:hAnsi="Arial" w:cs="Arial"/>
          <w:b/>
        </w:rPr>
        <w:t>....................</w:t>
      </w:r>
      <w:r w:rsidRPr="00FD0229">
        <w:rPr>
          <w:rFonts w:ascii="Arial" w:hAnsi="Arial" w:cs="Arial"/>
          <w:b/>
        </w:rPr>
        <w:t>,-  Kč</w:t>
      </w:r>
      <w:proofErr w:type="gramEnd"/>
    </w:p>
    <w:p w:rsidR="00FD0229" w:rsidRDefault="00FD0229" w:rsidP="00FD0229">
      <w:pPr>
        <w:pStyle w:val="Odstavecseseznamem"/>
        <w:rPr>
          <w:rFonts w:ascii="Arial" w:hAnsi="Arial" w:cs="Arial"/>
          <w:b/>
        </w:rPr>
      </w:pPr>
    </w:p>
    <w:p w:rsidR="00FD0229" w:rsidRDefault="00FD0229" w:rsidP="00FD0229">
      <w:pPr>
        <w:tabs>
          <w:tab w:val="left" w:pos="4820"/>
        </w:tabs>
        <w:ind w:left="1276" w:hanging="1276"/>
        <w:jc w:val="both"/>
        <w:rPr>
          <w:rFonts w:ascii="Arial" w:hAnsi="Arial" w:cs="Arial"/>
          <w:b/>
          <w:bCs/>
        </w:rPr>
      </w:pPr>
      <w:r>
        <w:rPr>
          <w:rFonts w:ascii="Arial" w:hAnsi="Arial" w:cs="Arial"/>
          <w:b/>
          <w:bCs/>
        </w:rPr>
        <w:tab/>
      </w:r>
      <w:proofErr w:type="gramStart"/>
      <w:r w:rsidR="003942C1" w:rsidRPr="00FD0229">
        <w:rPr>
          <w:rFonts w:ascii="Arial" w:hAnsi="Arial" w:cs="Arial"/>
          <w:b/>
          <w:bCs/>
        </w:rPr>
        <w:t>DPH</w:t>
      </w:r>
      <w:r w:rsidR="003942C1" w:rsidRPr="00FD0229">
        <w:rPr>
          <w:rFonts w:ascii="Arial" w:hAnsi="Arial" w:cs="Arial"/>
          <w:b/>
          <w:bCs/>
        </w:rPr>
        <w:tab/>
      </w:r>
      <w:r w:rsidR="00792374" w:rsidRPr="00FD0229">
        <w:rPr>
          <w:rFonts w:ascii="Arial" w:hAnsi="Arial" w:cs="Arial"/>
          <w:b/>
          <w:snapToGrid w:val="0"/>
        </w:rPr>
        <w:t>....................</w:t>
      </w:r>
      <w:r w:rsidR="003942C1" w:rsidRPr="00FD0229">
        <w:rPr>
          <w:rFonts w:ascii="Arial" w:hAnsi="Arial" w:cs="Arial"/>
          <w:b/>
          <w:bCs/>
        </w:rPr>
        <w:t>,-  Kč</w:t>
      </w:r>
      <w:proofErr w:type="gramEnd"/>
      <w:r w:rsidR="003942C1" w:rsidRPr="00FD0229">
        <w:rPr>
          <w:rFonts w:ascii="Arial" w:hAnsi="Arial" w:cs="Arial"/>
          <w:b/>
          <w:bCs/>
        </w:rPr>
        <w:tab/>
      </w:r>
    </w:p>
    <w:p w:rsidR="003942C1" w:rsidRPr="00FD0229" w:rsidRDefault="003942C1" w:rsidP="00FD0229">
      <w:pPr>
        <w:tabs>
          <w:tab w:val="left" w:pos="4820"/>
        </w:tabs>
        <w:ind w:left="1276" w:hanging="1276"/>
        <w:jc w:val="both"/>
        <w:rPr>
          <w:rFonts w:ascii="Arial" w:hAnsi="Arial" w:cs="Arial"/>
          <w:b/>
          <w:bCs/>
        </w:rPr>
      </w:pPr>
      <w:r w:rsidRPr="00FD0229">
        <w:rPr>
          <w:rFonts w:ascii="Arial" w:hAnsi="Arial" w:cs="Arial"/>
          <w:b/>
          <w:bCs/>
        </w:rPr>
        <w:tab/>
      </w:r>
    </w:p>
    <w:p w:rsidR="003942C1" w:rsidRPr="00FD0229" w:rsidRDefault="00FD0229" w:rsidP="00FD0229">
      <w:pPr>
        <w:tabs>
          <w:tab w:val="left" w:pos="4820"/>
        </w:tabs>
        <w:ind w:left="1276" w:hanging="1276"/>
        <w:jc w:val="both"/>
        <w:rPr>
          <w:rFonts w:ascii="Arial" w:hAnsi="Arial" w:cs="Arial"/>
          <w:b/>
          <w:bCs/>
        </w:rPr>
      </w:pPr>
      <w:r>
        <w:rPr>
          <w:rFonts w:ascii="Arial" w:hAnsi="Arial" w:cs="Arial"/>
          <w:b/>
          <w:bCs/>
        </w:rPr>
        <w:tab/>
      </w:r>
      <w:r w:rsidR="003942C1" w:rsidRPr="00FD0229">
        <w:rPr>
          <w:rFonts w:ascii="Arial" w:hAnsi="Arial" w:cs="Arial"/>
          <w:b/>
          <w:bCs/>
        </w:rPr>
        <w:t xml:space="preserve">Celková cena vč. </w:t>
      </w:r>
      <w:proofErr w:type="gramStart"/>
      <w:r w:rsidR="003942C1" w:rsidRPr="00FD0229">
        <w:rPr>
          <w:rFonts w:ascii="Arial" w:hAnsi="Arial" w:cs="Arial"/>
          <w:b/>
          <w:bCs/>
        </w:rPr>
        <w:t>DPH</w:t>
      </w:r>
      <w:r w:rsidR="003942C1" w:rsidRPr="00FD0229">
        <w:rPr>
          <w:rFonts w:ascii="Arial" w:hAnsi="Arial" w:cs="Arial"/>
          <w:b/>
          <w:bCs/>
        </w:rPr>
        <w:tab/>
      </w:r>
      <w:r w:rsidR="00792374" w:rsidRPr="00FD0229">
        <w:rPr>
          <w:rFonts w:ascii="Arial" w:hAnsi="Arial" w:cs="Arial"/>
          <w:b/>
          <w:snapToGrid w:val="0"/>
        </w:rPr>
        <w:t>.................</w:t>
      </w:r>
      <w:r>
        <w:rPr>
          <w:rFonts w:ascii="Arial" w:hAnsi="Arial" w:cs="Arial"/>
          <w:b/>
          <w:snapToGrid w:val="0"/>
        </w:rPr>
        <w:t>.</w:t>
      </w:r>
      <w:r w:rsidR="00792374" w:rsidRPr="00FD0229">
        <w:rPr>
          <w:rFonts w:ascii="Arial" w:hAnsi="Arial" w:cs="Arial"/>
          <w:b/>
          <w:snapToGrid w:val="0"/>
        </w:rPr>
        <w:t>..,</w:t>
      </w:r>
      <w:r w:rsidR="003942C1" w:rsidRPr="00FD0229">
        <w:rPr>
          <w:rFonts w:ascii="Arial" w:hAnsi="Arial" w:cs="Arial"/>
          <w:b/>
          <w:bCs/>
        </w:rPr>
        <w:t>-  Kč</w:t>
      </w:r>
      <w:proofErr w:type="gramEnd"/>
    </w:p>
    <w:p w:rsidR="003942C1" w:rsidRPr="0052100A" w:rsidRDefault="003942C1" w:rsidP="00FD0229">
      <w:pPr>
        <w:tabs>
          <w:tab w:val="left" w:pos="4820"/>
        </w:tabs>
        <w:ind w:left="426" w:hanging="426"/>
        <w:jc w:val="both"/>
        <w:rPr>
          <w:rFonts w:ascii="Arial" w:hAnsi="Arial" w:cs="Arial"/>
          <w:b/>
          <w:bCs/>
          <w:color w:val="FF0000"/>
          <w:sz w:val="22"/>
          <w:szCs w:val="22"/>
        </w:rPr>
      </w:pPr>
    </w:p>
    <w:p w:rsidR="003942C1" w:rsidRPr="00D92CFF" w:rsidRDefault="003942C1" w:rsidP="00FD0229">
      <w:pPr>
        <w:numPr>
          <w:ilvl w:val="0"/>
          <w:numId w:val="24"/>
        </w:numPr>
        <w:tabs>
          <w:tab w:val="left" w:pos="4820"/>
        </w:tabs>
        <w:ind w:left="426" w:hanging="426"/>
        <w:jc w:val="both"/>
        <w:rPr>
          <w:rFonts w:ascii="Arial" w:hAnsi="Arial" w:cs="Arial"/>
        </w:rPr>
      </w:pPr>
      <w:r w:rsidRPr="00D92CFF">
        <w:rPr>
          <w:rFonts w:ascii="Arial" w:hAnsi="Arial" w:cs="Arial"/>
        </w:rPr>
        <w:t xml:space="preserve">Výše uvedená cena je cenou </w:t>
      </w:r>
      <w:r w:rsidRPr="00D92CFF">
        <w:rPr>
          <w:rFonts w:ascii="Arial" w:hAnsi="Arial" w:cs="Arial"/>
          <w:u w:val="single"/>
        </w:rPr>
        <w:t>nejvýše přípustnou</w:t>
      </w:r>
      <w:r w:rsidRPr="00D92CFF">
        <w:rPr>
          <w:rFonts w:ascii="Arial" w:hAnsi="Arial" w:cs="Arial"/>
        </w:rPr>
        <w:t xml:space="preserve"> a je platná po celou dobu provádění díla až do řádného splnění díla. Obsahuje veškeré náklady na zhotovení sjednaného předmětu díla v rozsahu čl. II. smlouvy, včetně geodetických prací souvisejících s realizací díla.</w:t>
      </w:r>
    </w:p>
    <w:p w:rsidR="003942C1" w:rsidRPr="00D92CFF" w:rsidRDefault="003942C1" w:rsidP="00FD0229">
      <w:pPr>
        <w:tabs>
          <w:tab w:val="left" w:pos="4820"/>
        </w:tabs>
        <w:ind w:left="426" w:hanging="426"/>
        <w:jc w:val="both"/>
        <w:rPr>
          <w:sz w:val="22"/>
          <w:szCs w:val="22"/>
        </w:rPr>
      </w:pPr>
    </w:p>
    <w:p w:rsidR="007D30A6" w:rsidRPr="0011352D" w:rsidRDefault="003942C1" w:rsidP="00FD0229">
      <w:pPr>
        <w:numPr>
          <w:ilvl w:val="0"/>
          <w:numId w:val="24"/>
        </w:numPr>
        <w:tabs>
          <w:tab w:val="left" w:pos="4820"/>
        </w:tabs>
        <w:ind w:left="426" w:hanging="426"/>
        <w:jc w:val="both"/>
        <w:rPr>
          <w:rFonts w:ascii="Arial" w:hAnsi="Arial" w:cs="Arial"/>
        </w:rPr>
      </w:pPr>
      <w:r w:rsidRPr="0011352D">
        <w:rPr>
          <w:rFonts w:ascii="Arial" w:hAnsi="Arial" w:cs="Arial"/>
          <w:snapToGrid w:val="0"/>
        </w:rPr>
        <w:t>Změna celkové ceny za dílo je možná pouze v případě, že v průběhu realizace předmětu díla dojde ke změnám sazeb DPH. V takovém případě bude celková nabídková cena upravena podle výše sazeb DPH platných v </w:t>
      </w:r>
      <w:r w:rsidR="00AB1ADB" w:rsidRPr="0011352D">
        <w:rPr>
          <w:rFonts w:ascii="Arial" w:hAnsi="Arial" w:cs="Arial"/>
          <w:snapToGrid w:val="0"/>
        </w:rPr>
        <w:t xml:space="preserve">době vzniku zdanitelného plnění. </w:t>
      </w:r>
    </w:p>
    <w:p w:rsidR="0011352D" w:rsidRPr="0011352D" w:rsidRDefault="0011352D" w:rsidP="0011352D">
      <w:pPr>
        <w:tabs>
          <w:tab w:val="left" w:pos="4820"/>
        </w:tabs>
        <w:ind w:left="426"/>
        <w:jc w:val="both"/>
        <w:rPr>
          <w:rFonts w:ascii="Arial" w:hAnsi="Arial" w:cs="Arial"/>
        </w:rPr>
      </w:pPr>
    </w:p>
    <w:p w:rsidR="003942C1" w:rsidRPr="007D30A6" w:rsidRDefault="003942C1" w:rsidP="00FD0229">
      <w:pPr>
        <w:numPr>
          <w:ilvl w:val="0"/>
          <w:numId w:val="24"/>
        </w:numPr>
        <w:tabs>
          <w:tab w:val="left" w:pos="4820"/>
        </w:tabs>
        <w:ind w:left="426" w:hanging="426"/>
        <w:jc w:val="both"/>
        <w:rPr>
          <w:rFonts w:ascii="Arial" w:hAnsi="Arial" w:cs="Arial"/>
          <w:color w:val="FF0000"/>
        </w:rPr>
      </w:pPr>
      <w:r w:rsidRPr="007D30A6">
        <w:rPr>
          <w:rFonts w:ascii="Arial" w:hAnsi="Arial" w:cs="Arial"/>
        </w:rPr>
        <w:t>Cena díla se stanoví na základě skutečného rozsahu prací pomocí jednotkových cen uvedených v nabídkovém rozpočtu, který je součástí této smlouvy o dílo jako jeho nedílná příloha</w:t>
      </w:r>
      <w:r w:rsidR="0011352D">
        <w:rPr>
          <w:rFonts w:ascii="Arial" w:hAnsi="Arial" w:cs="Arial"/>
        </w:rPr>
        <w:t>.</w:t>
      </w:r>
      <w:r w:rsidRPr="007D30A6">
        <w:rPr>
          <w:rFonts w:ascii="Arial" w:hAnsi="Arial" w:cs="Arial"/>
        </w:rPr>
        <w:t xml:space="preserve"> </w:t>
      </w:r>
    </w:p>
    <w:p w:rsidR="007D30A6" w:rsidRDefault="007D30A6" w:rsidP="00FD0229">
      <w:pPr>
        <w:pStyle w:val="Odstavecseseznamem"/>
        <w:ind w:left="426" w:hanging="426"/>
        <w:rPr>
          <w:rFonts w:ascii="Arial" w:hAnsi="Arial" w:cs="Arial"/>
          <w:color w:val="FF0000"/>
        </w:rPr>
      </w:pPr>
    </w:p>
    <w:p w:rsidR="006E0869" w:rsidRDefault="003942C1" w:rsidP="00FD0229">
      <w:pPr>
        <w:numPr>
          <w:ilvl w:val="0"/>
          <w:numId w:val="24"/>
        </w:numPr>
        <w:tabs>
          <w:tab w:val="left" w:pos="720"/>
          <w:tab w:val="left" w:pos="4820"/>
          <w:tab w:val="left" w:pos="5040"/>
          <w:tab w:val="left" w:pos="6804"/>
        </w:tabs>
        <w:ind w:left="426" w:hanging="426"/>
        <w:jc w:val="both"/>
      </w:pPr>
      <w:r w:rsidRPr="003F1A7B">
        <w:rPr>
          <w:rFonts w:ascii="Arial" w:hAnsi="Arial" w:cs="Arial"/>
        </w:rPr>
        <w:t>Zhotovitel potvrzuje, že provedl kontrolu projektové dokumentace a výkazu výměr. Na pozdější námitky vůči komplexnosti projektové dokumentace a správnosti výkazu výměr nebude brán zřetel.</w:t>
      </w:r>
    </w:p>
    <w:p w:rsidR="006E0869" w:rsidRDefault="006E0869">
      <w:pPr>
        <w:pStyle w:val="Odstavecseseznamem"/>
      </w:pPr>
    </w:p>
    <w:p w:rsidR="003942C1" w:rsidRPr="00EA204F" w:rsidRDefault="003942C1" w:rsidP="00D92CFF">
      <w:pPr>
        <w:pStyle w:val="Bezmezer"/>
        <w:tabs>
          <w:tab w:val="left" w:pos="426"/>
          <w:tab w:val="left" w:pos="1276"/>
          <w:tab w:val="left" w:pos="5040"/>
        </w:tabs>
        <w:jc w:val="center"/>
        <w:rPr>
          <w:rFonts w:ascii="Arial" w:hAnsi="Arial" w:cs="Arial"/>
          <w:b/>
        </w:rPr>
      </w:pPr>
      <w:r w:rsidRPr="00EA204F">
        <w:rPr>
          <w:rFonts w:ascii="Arial" w:hAnsi="Arial" w:cs="Arial"/>
          <w:b/>
        </w:rPr>
        <w:t>Čl. VI.</w:t>
      </w:r>
    </w:p>
    <w:p w:rsidR="003942C1" w:rsidRPr="00D92CFF" w:rsidRDefault="003942C1" w:rsidP="00D92CFF">
      <w:pPr>
        <w:pStyle w:val="Bezmezer"/>
        <w:tabs>
          <w:tab w:val="left" w:pos="426"/>
          <w:tab w:val="left" w:pos="1276"/>
          <w:tab w:val="left" w:pos="5040"/>
        </w:tabs>
        <w:jc w:val="center"/>
        <w:rPr>
          <w:rFonts w:ascii="Arial" w:hAnsi="Arial" w:cs="Arial"/>
          <w:b/>
          <w:sz w:val="20"/>
          <w:szCs w:val="20"/>
        </w:rPr>
      </w:pPr>
      <w:r w:rsidRPr="00D92CFF">
        <w:rPr>
          <w:rFonts w:ascii="Arial" w:hAnsi="Arial" w:cs="Arial"/>
          <w:b/>
          <w:sz w:val="20"/>
          <w:szCs w:val="20"/>
        </w:rPr>
        <w:t>Změny díla – dodatečné práce</w:t>
      </w:r>
    </w:p>
    <w:p w:rsidR="003942C1" w:rsidRPr="00D92CFF" w:rsidRDefault="003942C1" w:rsidP="00D92CFF">
      <w:pPr>
        <w:pStyle w:val="Bezmezer"/>
        <w:tabs>
          <w:tab w:val="left" w:pos="426"/>
          <w:tab w:val="left" w:pos="1276"/>
          <w:tab w:val="left" w:pos="5040"/>
        </w:tabs>
        <w:jc w:val="center"/>
        <w:rPr>
          <w:rFonts w:ascii="Arial" w:hAnsi="Arial" w:cs="Arial"/>
          <w:b/>
          <w:sz w:val="20"/>
          <w:szCs w:val="20"/>
          <w:u w:val="single"/>
        </w:rPr>
      </w:pPr>
    </w:p>
    <w:p w:rsidR="003942C1"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D92CFF">
        <w:rPr>
          <w:rFonts w:ascii="Arial" w:hAnsi="Arial" w:cs="Arial"/>
          <w:sz w:val="20"/>
          <w:szCs w:val="20"/>
        </w:rPr>
        <w:t>Veškeré práce, které nejsou předmětem položkového rozpočtu (položkou či výměrou)</w:t>
      </w:r>
      <w:r w:rsidR="003F1A7B">
        <w:rPr>
          <w:rFonts w:ascii="Arial" w:hAnsi="Arial" w:cs="Arial"/>
          <w:sz w:val="20"/>
          <w:szCs w:val="20"/>
        </w:rPr>
        <w:t xml:space="preserve"> nebo krycího listu k rozpočtu</w:t>
      </w:r>
      <w:r w:rsidRPr="00D92CFF">
        <w:rPr>
          <w:rFonts w:ascii="Arial" w:hAnsi="Arial" w:cs="Arial"/>
          <w:sz w:val="20"/>
          <w:szCs w:val="20"/>
        </w:rPr>
        <w:t>, který je součástí této smlouvy, jsou dodatečné práce.</w:t>
      </w:r>
    </w:p>
    <w:p w:rsidR="003942C1" w:rsidRDefault="003942C1" w:rsidP="00D92CFF">
      <w:pPr>
        <w:pStyle w:val="Bezmezer"/>
        <w:tabs>
          <w:tab w:val="left" w:pos="426"/>
          <w:tab w:val="left" w:pos="5040"/>
        </w:tabs>
        <w:ind w:left="426"/>
        <w:jc w:val="both"/>
        <w:rPr>
          <w:rFonts w:ascii="Arial" w:hAnsi="Arial" w:cs="Arial"/>
          <w:sz w:val="20"/>
          <w:szCs w:val="20"/>
        </w:rPr>
      </w:pPr>
    </w:p>
    <w:p w:rsidR="007F37CE" w:rsidRPr="00AB1ADB" w:rsidRDefault="003942C1" w:rsidP="007F37CE">
      <w:pPr>
        <w:pStyle w:val="Bezmezer"/>
        <w:numPr>
          <w:ilvl w:val="0"/>
          <w:numId w:val="22"/>
        </w:numPr>
        <w:tabs>
          <w:tab w:val="left" w:pos="426"/>
          <w:tab w:val="left" w:pos="5040"/>
        </w:tabs>
        <w:ind w:left="426" w:hanging="426"/>
        <w:jc w:val="both"/>
        <w:rPr>
          <w:rFonts w:ascii="Arial" w:hAnsi="Arial" w:cs="Arial"/>
        </w:rPr>
      </w:pPr>
      <w:r w:rsidRPr="00AB1ADB">
        <w:rPr>
          <w:rFonts w:ascii="Arial" w:hAnsi="Arial" w:cs="Arial"/>
          <w:sz w:val="20"/>
          <w:szCs w:val="20"/>
        </w:rPr>
        <w:t xml:space="preserve">O jakékoli dodatečné práci musí být mezi objednatelem a zhotovitelem uzavřena samostatná písemná smlouva (dodatek ke smlouvě o dílo) s dohodnutím ceny a vlivu na termín předání díla. Zadání dodatečné práce </w:t>
      </w:r>
      <w:r w:rsidR="000826F2" w:rsidRPr="00AB1ADB">
        <w:rPr>
          <w:rFonts w:ascii="Arial" w:hAnsi="Arial" w:cs="Arial"/>
          <w:sz w:val="20"/>
          <w:szCs w:val="20"/>
        </w:rPr>
        <w:t>bude řešeno v souladu s</w:t>
      </w:r>
      <w:r w:rsidR="007F37CE" w:rsidRPr="00AB1ADB">
        <w:rPr>
          <w:rFonts w:ascii="Arial" w:hAnsi="Arial" w:cs="Arial"/>
          <w:sz w:val="20"/>
          <w:szCs w:val="20"/>
        </w:rPr>
        <w:t xml:space="preserve"> </w:t>
      </w:r>
      <w:r w:rsidR="00C41514" w:rsidRPr="00AB1ADB">
        <w:rPr>
          <w:rFonts w:ascii="Arial" w:hAnsi="Arial" w:cs="Arial"/>
          <w:sz w:val="20"/>
          <w:szCs w:val="20"/>
        </w:rPr>
        <w:t>výzvou k podání nabídky</w:t>
      </w:r>
      <w:r w:rsidR="00AB1ADB">
        <w:rPr>
          <w:rFonts w:ascii="Arial" w:hAnsi="Arial" w:cs="Arial"/>
          <w:sz w:val="20"/>
          <w:szCs w:val="20"/>
        </w:rPr>
        <w:t>.</w:t>
      </w:r>
    </w:p>
    <w:p w:rsidR="00AB1ADB" w:rsidRPr="00AB1ADB" w:rsidRDefault="00AB1ADB" w:rsidP="00AB1ADB">
      <w:pPr>
        <w:pStyle w:val="Bezmezer"/>
        <w:tabs>
          <w:tab w:val="left" w:pos="426"/>
          <w:tab w:val="left" w:pos="5040"/>
        </w:tabs>
        <w:ind w:left="426"/>
        <w:jc w:val="both"/>
        <w:rPr>
          <w:rFonts w:ascii="Arial" w:hAnsi="Arial" w:cs="Arial"/>
        </w:rPr>
      </w:pPr>
    </w:p>
    <w:p w:rsidR="003942C1" w:rsidRPr="000826F2"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0826F2">
        <w:rPr>
          <w:rFonts w:ascii="Arial" w:hAnsi="Arial" w:cs="Arial"/>
          <w:sz w:val="20"/>
          <w:szCs w:val="20"/>
        </w:rPr>
        <w:t>Zjistí-li zhotovit</w:t>
      </w:r>
      <w:r w:rsidR="00EC2965">
        <w:rPr>
          <w:rFonts w:ascii="Arial" w:hAnsi="Arial" w:cs="Arial"/>
          <w:sz w:val="20"/>
          <w:szCs w:val="20"/>
        </w:rPr>
        <w:t>el v průběhu zhotovování díla vady projektové dokumentace, je povinen na ně objednatele upozornit.</w:t>
      </w:r>
    </w:p>
    <w:p w:rsidR="003942C1" w:rsidRPr="000826F2" w:rsidRDefault="003942C1" w:rsidP="00D92CFF">
      <w:pPr>
        <w:pStyle w:val="Bezmezer"/>
        <w:tabs>
          <w:tab w:val="left" w:pos="426"/>
          <w:tab w:val="left" w:pos="5040"/>
        </w:tabs>
        <w:jc w:val="both"/>
        <w:rPr>
          <w:rFonts w:ascii="Arial" w:hAnsi="Arial" w:cs="Arial"/>
          <w:sz w:val="20"/>
          <w:szCs w:val="20"/>
        </w:rPr>
      </w:pPr>
    </w:p>
    <w:p w:rsidR="003942C1" w:rsidRPr="00D92CFF" w:rsidRDefault="00EC2965" w:rsidP="00D92CFF">
      <w:pPr>
        <w:pStyle w:val="Bezmezer"/>
        <w:numPr>
          <w:ilvl w:val="0"/>
          <w:numId w:val="22"/>
        </w:numPr>
        <w:tabs>
          <w:tab w:val="left" w:pos="426"/>
          <w:tab w:val="left" w:pos="5040"/>
        </w:tabs>
        <w:ind w:left="426" w:hanging="426"/>
        <w:jc w:val="both"/>
        <w:rPr>
          <w:rFonts w:ascii="Arial" w:hAnsi="Arial" w:cs="Arial"/>
          <w:sz w:val="20"/>
          <w:szCs w:val="20"/>
        </w:rPr>
      </w:pPr>
      <w:r>
        <w:rPr>
          <w:rFonts w:ascii="Arial" w:hAnsi="Arial" w:cs="Arial"/>
          <w:sz w:val="20"/>
          <w:szCs w:val="20"/>
        </w:rPr>
        <w:t xml:space="preserve">Nemůže – li objednatel odstranit vady projektu do 15 dnů ode dne oznámení zhotovitelem, </w:t>
      </w:r>
      <w:r w:rsidR="003942C1" w:rsidRPr="00D92CFF">
        <w:rPr>
          <w:rFonts w:ascii="Arial" w:hAnsi="Arial" w:cs="Arial"/>
          <w:sz w:val="20"/>
          <w:szCs w:val="20"/>
        </w:rPr>
        <w:t>sjednají se zhotovitelem lhůtu k jejich odstranění. Po tuto dobu se pozastavuje zhotovitelova lhůta pro plnění závazku, vyplývajících z této smlouvy a zhotovitel není v prodlení. Doba plnění zhotovitele a termín dokončení díla bude prodloužena o dobu, o kterou budou odstraňovány vady projektové dokumentace.</w:t>
      </w:r>
    </w:p>
    <w:p w:rsidR="003942C1" w:rsidRDefault="003942C1">
      <w:pPr>
        <w:tabs>
          <w:tab w:val="left" w:pos="4820"/>
        </w:tabs>
        <w:jc w:val="center"/>
        <w:rPr>
          <w:rFonts w:ascii="Arial" w:hAnsi="Arial" w:cs="Arial"/>
          <w:b/>
          <w:sz w:val="22"/>
          <w:szCs w:val="22"/>
        </w:rPr>
      </w:pPr>
      <w:r>
        <w:rPr>
          <w:rFonts w:ascii="Arial" w:hAnsi="Arial" w:cs="Arial"/>
          <w:b/>
          <w:sz w:val="22"/>
          <w:szCs w:val="22"/>
        </w:rPr>
        <w:t>Čl. VII.</w:t>
      </w:r>
    </w:p>
    <w:p w:rsidR="003942C1" w:rsidRDefault="003942C1">
      <w:pPr>
        <w:tabs>
          <w:tab w:val="left" w:pos="4820"/>
        </w:tabs>
        <w:jc w:val="center"/>
        <w:rPr>
          <w:rFonts w:ascii="Arial" w:hAnsi="Arial" w:cs="Arial"/>
          <w:b/>
        </w:rPr>
      </w:pPr>
      <w:r>
        <w:rPr>
          <w:rFonts w:ascii="Arial" w:hAnsi="Arial" w:cs="Arial"/>
          <w:b/>
        </w:rPr>
        <w:t>Platební podmínky</w:t>
      </w:r>
    </w:p>
    <w:p w:rsidR="003942C1" w:rsidRDefault="003942C1">
      <w:pPr>
        <w:tabs>
          <w:tab w:val="left" w:pos="4820"/>
        </w:tabs>
        <w:ind w:left="360"/>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Pr>
          <w:rFonts w:ascii="Arial" w:hAnsi="Arial" w:cs="Arial"/>
        </w:rPr>
        <w:t xml:space="preserve">Objednatel neposkytuje zálohy předem. </w:t>
      </w:r>
    </w:p>
    <w:p w:rsidR="003942C1" w:rsidRDefault="003942C1" w:rsidP="003142D2">
      <w:pPr>
        <w:tabs>
          <w:tab w:val="left" w:pos="4820"/>
        </w:tabs>
        <w:ind w:left="426"/>
        <w:jc w:val="both"/>
        <w:rPr>
          <w:rFonts w:ascii="Arial" w:hAnsi="Arial" w:cs="Arial"/>
        </w:rPr>
      </w:pPr>
    </w:p>
    <w:p w:rsidR="00E31BA2" w:rsidRPr="00B576FB" w:rsidRDefault="003942C1" w:rsidP="003142D2">
      <w:pPr>
        <w:numPr>
          <w:ilvl w:val="0"/>
          <w:numId w:val="30"/>
        </w:numPr>
        <w:tabs>
          <w:tab w:val="left" w:pos="4820"/>
        </w:tabs>
        <w:ind w:left="426"/>
        <w:jc w:val="both"/>
        <w:rPr>
          <w:rFonts w:ascii="Arial" w:hAnsi="Arial" w:cs="Arial"/>
          <w:bCs/>
        </w:rPr>
      </w:pPr>
      <w:r w:rsidRPr="00B576FB">
        <w:rPr>
          <w:rFonts w:ascii="Arial" w:hAnsi="Arial" w:cs="Arial"/>
        </w:rPr>
        <w:t>Úhrada provedených prací bude prováděna na základě zhotovitelem vyhotovených daňových dokladů (faktur).</w:t>
      </w:r>
    </w:p>
    <w:p w:rsidR="00E31BA2" w:rsidRDefault="00E31BA2" w:rsidP="003142D2">
      <w:pPr>
        <w:pStyle w:val="Odstavecseseznamem"/>
        <w:ind w:left="426"/>
        <w:jc w:val="both"/>
        <w:rPr>
          <w:rFonts w:ascii="Arial" w:hAnsi="Arial" w:cs="Arial"/>
        </w:rPr>
      </w:pPr>
    </w:p>
    <w:p w:rsidR="00130352" w:rsidRPr="00A5653A" w:rsidRDefault="00130352" w:rsidP="00130352">
      <w:pPr>
        <w:pStyle w:val="Odstavecseseznamem"/>
        <w:numPr>
          <w:ilvl w:val="0"/>
          <w:numId w:val="30"/>
        </w:numPr>
        <w:ind w:left="426"/>
        <w:jc w:val="both"/>
      </w:pPr>
      <w:r w:rsidRPr="00A5653A">
        <w:rPr>
          <w:rFonts w:ascii="Arial" w:hAnsi="Arial" w:cs="Arial"/>
        </w:rPr>
        <w:t>Zhotovitel vyúčtuje objednateli provedené výkony</w:t>
      </w:r>
      <w:r w:rsidR="00AB1ADB">
        <w:rPr>
          <w:rFonts w:ascii="Arial" w:hAnsi="Arial" w:cs="Arial"/>
        </w:rPr>
        <w:t xml:space="preserve"> </w:t>
      </w:r>
      <w:r w:rsidR="00B62D15">
        <w:rPr>
          <w:rFonts w:ascii="Arial" w:hAnsi="Arial" w:cs="Arial"/>
        </w:rPr>
        <w:t>v jedné faktuře</w:t>
      </w:r>
      <w:r w:rsidR="00AB1ADB">
        <w:rPr>
          <w:rFonts w:ascii="Arial" w:hAnsi="Arial" w:cs="Arial"/>
        </w:rPr>
        <w:t xml:space="preserve"> </w:t>
      </w:r>
      <w:r w:rsidR="008042DE">
        <w:rPr>
          <w:rFonts w:ascii="Arial" w:hAnsi="Arial" w:cs="Arial"/>
        </w:rPr>
        <w:t>k </w:t>
      </w:r>
      <w:proofErr w:type="gramStart"/>
      <w:r w:rsidR="008042DE">
        <w:rPr>
          <w:rFonts w:ascii="Arial" w:hAnsi="Arial" w:cs="Arial"/>
        </w:rPr>
        <w:t>30.11.2012</w:t>
      </w:r>
      <w:proofErr w:type="gramEnd"/>
      <w:r w:rsidR="008042DE">
        <w:rPr>
          <w:rFonts w:ascii="Arial" w:hAnsi="Arial" w:cs="Arial"/>
        </w:rPr>
        <w:t xml:space="preserve"> a konečné faktuře </w:t>
      </w:r>
      <w:r w:rsidR="00AB1ADB">
        <w:rPr>
          <w:rFonts w:ascii="Arial" w:hAnsi="Arial" w:cs="Arial"/>
        </w:rPr>
        <w:t xml:space="preserve">po </w:t>
      </w:r>
      <w:r w:rsidR="008042DE">
        <w:rPr>
          <w:rFonts w:ascii="Arial" w:hAnsi="Arial" w:cs="Arial"/>
        </w:rPr>
        <w:t>převzetí</w:t>
      </w:r>
      <w:r w:rsidR="00B62D15">
        <w:rPr>
          <w:rFonts w:ascii="Arial" w:hAnsi="Arial" w:cs="Arial"/>
        </w:rPr>
        <w:t xml:space="preserve"> díla</w:t>
      </w:r>
      <w:r w:rsidR="008042DE">
        <w:rPr>
          <w:rFonts w:ascii="Arial" w:hAnsi="Arial" w:cs="Arial"/>
        </w:rPr>
        <w:t xml:space="preserve"> objednatelem</w:t>
      </w:r>
      <w:r w:rsidR="00AB1ADB">
        <w:rPr>
          <w:rFonts w:ascii="Arial" w:hAnsi="Arial" w:cs="Arial"/>
        </w:rPr>
        <w:t>.</w:t>
      </w:r>
      <w:r w:rsidR="00B62D15">
        <w:rPr>
          <w:rFonts w:ascii="Arial" w:hAnsi="Arial" w:cs="Arial"/>
        </w:rPr>
        <w:t xml:space="preserve"> </w:t>
      </w:r>
      <w:r w:rsidR="00AB1ADB" w:rsidRPr="0008210D">
        <w:rPr>
          <w:rFonts w:ascii="Arial" w:hAnsi="Arial" w:cs="Arial"/>
        </w:rPr>
        <w:t>K</w:t>
      </w:r>
      <w:r w:rsidRPr="0008210D">
        <w:rPr>
          <w:rFonts w:ascii="Arial" w:hAnsi="Arial" w:cs="Arial"/>
        </w:rPr>
        <w:t>onečn</w:t>
      </w:r>
      <w:r w:rsidR="00AB1ADB" w:rsidRPr="0008210D">
        <w:rPr>
          <w:rFonts w:ascii="Arial" w:hAnsi="Arial" w:cs="Arial"/>
        </w:rPr>
        <w:t>á</w:t>
      </w:r>
      <w:r w:rsidRPr="0008210D">
        <w:rPr>
          <w:rFonts w:ascii="Arial" w:hAnsi="Arial" w:cs="Arial"/>
        </w:rPr>
        <w:t xml:space="preserve"> faktu</w:t>
      </w:r>
      <w:r w:rsidR="00AB1ADB" w:rsidRPr="0008210D">
        <w:rPr>
          <w:rFonts w:ascii="Arial" w:hAnsi="Arial" w:cs="Arial"/>
        </w:rPr>
        <w:t xml:space="preserve">ra </w:t>
      </w:r>
      <w:r w:rsidR="00F05B8E" w:rsidRPr="0008210D">
        <w:rPr>
          <w:rFonts w:ascii="Arial" w:hAnsi="Arial" w:cs="Arial"/>
        </w:rPr>
        <w:t>i</w:t>
      </w:r>
      <w:r w:rsidR="00F05B8E">
        <w:rPr>
          <w:rFonts w:ascii="Arial" w:hAnsi="Arial" w:cs="Arial"/>
        </w:rPr>
        <w:t xml:space="preserve"> dílčí faktur</w:t>
      </w:r>
      <w:r w:rsidR="00B62D15">
        <w:rPr>
          <w:rFonts w:ascii="Arial" w:hAnsi="Arial" w:cs="Arial"/>
        </w:rPr>
        <w:t>a</w:t>
      </w:r>
      <w:r w:rsidR="00F05B8E">
        <w:rPr>
          <w:rFonts w:ascii="Arial" w:hAnsi="Arial" w:cs="Arial"/>
        </w:rPr>
        <w:t xml:space="preserve"> </w:t>
      </w:r>
      <w:r w:rsidR="00AB1ADB">
        <w:rPr>
          <w:rFonts w:ascii="Arial" w:hAnsi="Arial" w:cs="Arial"/>
        </w:rPr>
        <w:t>bud</w:t>
      </w:r>
      <w:r w:rsidR="00F05B8E">
        <w:rPr>
          <w:rFonts w:ascii="Arial" w:hAnsi="Arial" w:cs="Arial"/>
        </w:rPr>
        <w:t>ou</w:t>
      </w:r>
      <w:r w:rsidRPr="00A5653A">
        <w:rPr>
          <w:rFonts w:ascii="Arial" w:hAnsi="Arial" w:cs="Arial"/>
        </w:rPr>
        <w:t xml:space="preserve"> </w:t>
      </w:r>
      <w:r>
        <w:rPr>
          <w:rFonts w:ascii="Arial" w:hAnsi="Arial" w:cs="Arial"/>
        </w:rPr>
        <w:t>vystaven</w:t>
      </w:r>
      <w:r w:rsidR="00F05B8E">
        <w:rPr>
          <w:rFonts w:ascii="Arial" w:hAnsi="Arial" w:cs="Arial"/>
        </w:rPr>
        <w:t>y</w:t>
      </w:r>
      <w:r>
        <w:rPr>
          <w:rFonts w:ascii="Arial" w:hAnsi="Arial" w:cs="Arial"/>
        </w:rPr>
        <w:t xml:space="preserve"> </w:t>
      </w:r>
      <w:r w:rsidRPr="00A5653A">
        <w:rPr>
          <w:rFonts w:ascii="Arial" w:hAnsi="Arial" w:cs="Arial"/>
        </w:rPr>
        <w:t>na základě zjišťovacího protokolu potvrzeného technickým dozorem objednatele o skutečně provedených a prokázaných pracích odsouhlasených objednatelem</w:t>
      </w:r>
      <w:r>
        <w:rPr>
          <w:rFonts w:ascii="Arial" w:hAnsi="Arial" w:cs="Arial"/>
        </w:rPr>
        <w:t>.</w:t>
      </w:r>
    </w:p>
    <w:p w:rsidR="00C41514" w:rsidRDefault="00C41514" w:rsidP="00C41514">
      <w:pPr>
        <w:pStyle w:val="Odstavecseseznamem"/>
        <w:ind w:left="426"/>
        <w:jc w:val="both"/>
      </w:pPr>
    </w:p>
    <w:p w:rsidR="003942C1" w:rsidRPr="00B576FB" w:rsidRDefault="003942C1" w:rsidP="003142D2">
      <w:pPr>
        <w:numPr>
          <w:ilvl w:val="0"/>
          <w:numId w:val="30"/>
        </w:numPr>
        <w:tabs>
          <w:tab w:val="left" w:pos="4820"/>
        </w:tabs>
        <w:ind w:left="426"/>
        <w:jc w:val="both"/>
        <w:rPr>
          <w:rFonts w:ascii="Arial" w:hAnsi="Arial" w:cs="Arial"/>
          <w:bCs/>
        </w:rPr>
      </w:pPr>
      <w:r w:rsidRPr="00B576FB">
        <w:rPr>
          <w:rFonts w:ascii="Arial" w:hAnsi="Arial" w:cs="Arial"/>
        </w:rPr>
        <w:t>Fakturací bude uhrazena cena díla až do výše 90% z celkové sjednané ceny.</w:t>
      </w:r>
      <w:r>
        <w:rPr>
          <w:rFonts w:ascii="Arial" w:hAnsi="Arial" w:cs="Arial"/>
        </w:rPr>
        <w:t xml:space="preserve"> </w:t>
      </w:r>
      <w:r w:rsidRPr="00B576FB">
        <w:rPr>
          <w:rFonts w:ascii="Arial" w:hAnsi="Arial" w:cs="Arial"/>
        </w:rPr>
        <w:t xml:space="preserve">Částka rovnající se 10% z celkové sjednané ceny slouží jako zádržné, které bude uhrazeno zadavatelem dodavateli až po odstranění veškerých případných vad a nedodělků uvedených v zápise o předání a převzetí díla. </w:t>
      </w:r>
    </w:p>
    <w:p w:rsidR="003942C1" w:rsidRDefault="003942C1" w:rsidP="003142D2">
      <w:pPr>
        <w:tabs>
          <w:tab w:val="left" w:pos="4820"/>
        </w:tabs>
        <w:ind w:left="426"/>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Pr>
          <w:rFonts w:ascii="Arial" w:hAnsi="Arial" w:cs="Arial"/>
        </w:rPr>
        <w:t xml:space="preserve">Faktury budou vyhotoveny ve </w:t>
      </w:r>
      <w:r w:rsidR="00D172A7">
        <w:rPr>
          <w:rFonts w:ascii="Arial" w:hAnsi="Arial" w:cs="Arial"/>
        </w:rPr>
        <w:t>dvou</w:t>
      </w:r>
      <w:r>
        <w:rPr>
          <w:rFonts w:ascii="Arial" w:hAnsi="Arial" w:cs="Arial"/>
        </w:rPr>
        <w:t xml:space="preserve"> stejnopisech a budou obsahovat náležitosti daňového dokladu. </w:t>
      </w:r>
    </w:p>
    <w:p w:rsidR="003942C1" w:rsidRDefault="003942C1" w:rsidP="003142D2">
      <w:pPr>
        <w:tabs>
          <w:tab w:val="left" w:pos="4820"/>
        </w:tabs>
        <w:ind w:left="426"/>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Pr>
          <w:rFonts w:ascii="Arial" w:hAnsi="Arial" w:cs="Arial"/>
        </w:rPr>
        <w:t>Součástí faktur budou soupisy provedených prací odsouhlasené stavebním dozorem. Převzaté práce budou oceněny jednotkovými cenami. Fakturované částky budou zaokrouhleny na celé Kč.</w:t>
      </w:r>
    </w:p>
    <w:p w:rsidR="003942C1" w:rsidRDefault="003942C1" w:rsidP="003142D2">
      <w:pPr>
        <w:tabs>
          <w:tab w:val="left" w:pos="4820"/>
        </w:tabs>
        <w:ind w:left="426"/>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Pr>
          <w:rFonts w:ascii="Arial" w:hAnsi="Arial" w:cs="Arial"/>
        </w:rPr>
        <w:t>V případě, že faktura nebude obsahovat náležitosti uvedené v této smlouvě, je objednatel oprávněn ji vrátit zhotoviteli na doplnění. V takovém případě začne plynout doručením opravené faktury objednateli nová lhůta splatnosti.</w:t>
      </w:r>
    </w:p>
    <w:p w:rsidR="003942C1" w:rsidRDefault="003942C1" w:rsidP="003142D2">
      <w:pPr>
        <w:pStyle w:val="Odstavecseseznamem"/>
        <w:ind w:left="426"/>
        <w:rPr>
          <w:rFonts w:ascii="Arial" w:hAnsi="Arial" w:cs="Arial"/>
        </w:rPr>
      </w:pPr>
    </w:p>
    <w:p w:rsidR="003942C1" w:rsidRPr="00B576FB" w:rsidRDefault="003942C1" w:rsidP="003142D2">
      <w:pPr>
        <w:numPr>
          <w:ilvl w:val="0"/>
          <w:numId w:val="30"/>
        </w:numPr>
        <w:tabs>
          <w:tab w:val="left" w:pos="4820"/>
        </w:tabs>
        <w:ind w:left="426"/>
        <w:jc w:val="both"/>
        <w:rPr>
          <w:rFonts w:ascii="Arial" w:hAnsi="Arial" w:cs="Arial"/>
        </w:rPr>
      </w:pPr>
      <w:r w:rsidRPr="00B576FB">
        <w:rPr>
          <w:rFonts w:ascii="Arial" w:hAnsi="Arial" w:cs="Arial"/>
        </w:rPr>
        <w:t xml:space="preserve">Splatnost faktur se stanovuje na </w:t>
      </w:r>
      <w:r w:rsidR="00277A66">
        <w:rPr>
          <w:rFonts w:ascii="Arial" w:hAnsi="Arial" w:cs="Arial"/>
          <w:b/>
        </w:rPr>
        <w:t>45</w:t>
      </w:r>
      <w:r w:rsidRPr="00B576FB">
        <w:rPr>
          <w:rFonts w:ascii="Arial" w:hAnsi="Arial" w:cs="Arial"/>
          <w:b/>
        </w:rPr>
        <w:t xml:space="preserve"> dnů</w:t>
      </w:r>
      <w:r w:rsidRPr="00B576FB">
        <w:rPr>
          <w:rFonts w:ascii="Arial" w:hAnsi="Arial" w:cs="Arial"/>
        </w:rPr>
        <w:t>.</w:t>
      </w:r>
      <w:r w:rsidRPr="00B576FB">
        <w:rPr>
          <w:rFonts w:ascii="Arial" w:hAnsi="Arial" w:cs="Arial"/>
          <w:strike/>
          <w:color w:val="0000FF"/>
        </w:rPr>
        <w:t xml:space="preserve"> </w:t>
      </w:r>
    </w:p>
    <w:p w:rsidR="003942C1" w:rsidRDefault="003942C1" w:rsidP="003142D2">
      <w:pPr>
        <w:tabs>
          <w:tab w:val="left" w:pos="4820"/>
        </w:tabs>
        <w:ind w:left="426"/>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sidRPr="00694C27">
        <w:rPr>
          <w:rFonts w:ascii="Arial" w:hAnsi="Arial" w:cs="Arial"/>
        </w:rPr>
        <w:t>Zhotovitel je povinen uhradit objednateli veškeré poplatky, sankce, škody a vzniklé více-náklady z důvodu nedodržení podmínek pravomocného rozhodnutí nebo závazných vyjádření orgánů státní správy, popřípadě provede z toho vyplývající dodatečné práce na své náklady a svou odpovědnost.</w:t>
      </w:r>
    </w:p>
    <w:p w:rsidR="003942C1" w:rsidRDefault="003942C1" w:rsidP="003142D2">
      <w:pPr>
        <w:pStyle w:val="Odstavecseseznamem"/>
        <w:ind w:left="426"/>
        <w:rPr>
          <w:rFonts w:ascii="Arial" w:hAnsi="Arial" w:cs="Arial"/>
        </w:rPr>
      </w:pPr>
    </w:p>
    <w:p w:rsidR="0011352D" w:rsidRDefault="0011352D" w:rsidP="0011352D">
      <w:pPr>
        <w:numPr>
          <w:ilvl w:val="0"/>
          <w:numId w:val="30"/>
        </w:numPr>
        <w:tabs>
          <w:tab w:val="left" w:pos="4820"/>
        </w:tabs>
        <w:ind w:left="426"/>
        <w:jc w:val="both"/>
        <w:rPr>
          <w:rFonts w:ascii="Arial" w:hAnsi="Arial" w:cs="Arial"/>
        </w:rPr>
      </w:pPr>
      <w:r>
        <w:rPr>
          <w:rFonts w:ascii="Arial" w:hAnsi="Arial" w:cs="Arial"/>
        </w:rPr>
        <w:t>Zhotovitel bere na vědomí, že záměrem je zakázku financovat Pozemkovým fondem ČR na základě Dohody o převzetí závazku ze smlouvy, která bude podepsána současně s touto smlouvou a předána Pozemkovému fondu ke schválení. Faktury budou zasílány objednateli, který je po schválení předá k proplacení Pozemkovému fondu ČR.</w:t>
      </w:r>
    </w:p>
    <w:p w:rsidR="0011352D" w:rsidRDefault="0011352D" w:rsidP="0011352D">
      <w:pPr>
        <w:tabs>
          <w:tab w:val="left" w:pos="4820"/>
        </w:tabs>
        <w:ind w:left="426"/>
        <w:jc w:val="both"/>
        <w:rPr>
          <w:rFonts w:ascii="Arial" w:hAnsi="Arial" w:cs="Arial"/>
        </w:rPr>
      </w:pPr>
    </w:p>
    <w:p w:rsidR="00130352" w:rsidRDefault="00130352" w:rsidP="00130352">
      <w:pPr>
        <w:numPr>
          <w:ilvl w:val="0"/>
          <w:numId w:val="30"/>
        </w:numPr>
        <w:tabs>
          <w:tab w:val="left" w:pos="4820"/>
        </w:tabs>
        <w:ind w:left="426"/>
        <w:jc w:val="both"/>
        <w:rPr>
          <w:rFonts w:ascii="Arial" w:hAnsi="Arial" w:cs="Arial"/>
        </w:rPr>
      </w:pPr>
      <w:r w:rsidRPr="00B576FB">
        <w:rPr>
          <w:rFonts w:ascii="Arial" w:hAnsi="Arial" w:cs="Arial"/>
        </w:rPr>
        <w:t xml:space="preserve">Zhotovitel tímto bere na vědomí, že objednatel je organizační složkou státu a jeho stav účtu závisí na převodu finančních prostředků ze státního rozpočtu. Zhotovitel souhlasí s tím, že </w:t>
      </w:r>
      <w:r w:rsidRPr="00B576FB">
        <w:rPr>
          <w:rFonts w:ascii="Arial" w:hAnsi="Arial" w:cs="Arial"/>
        </w:rPr>
        <w:lastRenderedPageBreak/>
        <w:t>v případě nedostatku finančních prostředků na účtu objednatele</w:t>
      </w:r>
      <w:r>
        <w:rPr>
          <w:rFonts w:ascii="Arial" w:hAnsi="Arial" w:cs="Arial"/>
        </w:rPr>
        <w:t xml:space="preserve"> </w:t>
      </w:r>
      <w:r w:rsidR="0085488F">
        <w:rPr>
          <w:rFonts w:ascii="Arial" w:hAnsi="Arial" w:cs="Arial"/>
        </w:rPr>
        <w:t xml:space="preserve">nebo Pozemkového fondu ČR </w:t>
      </w:r>
      <w:r w:rsidRPr="00B576FB">
        <w:rPr>
          <w:rFonts w:ascii="Arial" w:hAnsi="Arial" w:cs="Arial"/>
        </w:rPr>
        <w:t xml:space="preserve">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w:t>
      </w:r>
      <w:r>
        <w:rPr>
          <w:rFonts w:ascii="Arial" w:hAnsi="Arial" w:cs="Arial"/>
        </w:rPr>
        <w:t>nastane, oznámí ji neprodleně a </w:t>
      </w:r>
      <w:r w:rsidRPr="00B576FB">
        <w:rPr>
          <w:rFonts w:ascii="Arial" w:hAnsi="Arial" w:cs="Arial"/>
        </w:rPr>
        <w:t>to písemně zhotoviteli nejpozději do 5 pracovních dní před původním termínem splatnosti faktur.</w:t>
      </w:r>
    </w:p>
    <w:p w:rsidR="003942C1" w:rsidRPr="00B576FB" w:rsidRDefault="003942C1" w:rsidP="003142D2">
      <w:pPr>
        <w:tabs>
          <w:tab w:val="left" w:pos="4820"/>
        </w:tabs>
        <w:ind w:left="426"/>
        <w:jc w:val="both"/>
        <w:rPr>
          <w:rFonts w:ascii="Arial" w:hAnsi="Arial" w:cs="Arial"/>
        </w:rPr>
      </w:pPr>
    </w:p>
    <w:p w:rsidR="003942C1" w:rsidRDefault="003942C1" w:rsidP="003142D2">
      <w:pPr>
        <w:numPr>
          <w:ilvl w:val="0"/>
          <w:numId w:val="30"/>
        </w:numPr>
        <w:tabs>
          <w:tab w:val="left" w:pos="4820"/>
        </w:tabs>
        <w:ind w:left="426"/>
        <w:jc w:val="both"/>
        <w:rPr>
          <w:rFonts w:ascii="Arial" w:hAnsi="Arial" w:cs="Arial"/>
        </w:rPr>
      </w:pPr>
      <w:r w:rsidRPr="00694C27">
        <w:rPr>
          <w:rFonts w:ascii="Arial" w:hAnsi="Arial" w:cs="Arial"/>
        </w:rPr>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w:t>
      </w:r>
      <w:r w:rsidR="00D172A7">
        <w:rPr>
          <w:rFonts w:ascii="Arial" w:hAnsi="Arial" w:cs="Arial"/>
        </w:rPr>
        <w:t>eplnění ze strany zhotovitele a </w:t>
      </w:r>
      <w:r w:rsidRPr="00694C27">
        <w:rPr>
          <w:rFonts w:ascii="Arial" w:hAnsi="Arial" w:cs="Arial"/>
        </w:rPr>
        <w:t>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3942C1" w:rsidRDefault="003942C1">
      <w:pPr>
        <w:pStyle w:val="Odstavecseseznamem"/>
        <w:rPr>
          <w:rFonts w:ascii="Arial" w:hAnsi="Arial" w:cs="Arial"/>
        </w:rPr>
      </w:pPr>
    </w:p>
    <w:p w:rsidR="003942C1" w:rsidRDefault="003942C1">
      <w:pPr>
        <w:tabs>
          <w:tab w:val="left" w:pos="4820"/>
        </w:tabs>
        <w:jc w:val="center"/>
        <w:rPr>
          <w:rFonts w:ascii="Arial" w:hAnsi="Arial" w:cs="Arial"/>
          <w:b/>
          <w:sz w:val="22"/>
          <w:szCs w:val="22"/>
        </w:rPr>
      </w:pPr>
    </w:p>
    <w:p w:rsidR="003942C1" w:rsidRDefault="003942C1">
      <w:pPr>
        <w:tabs>
          <w:tab w:val="left" w:pos="4820"/>
        </w:tabs>
        <w:jc w:val="center"/>
        <w:rPr>
          <w:rFonts w:ascii="Arial" w:hAnsi="Arial" w:cs="Arial"/>
          <w:b/>
          <w:sz w:val="22"/>
          <w:szCs w:val="22"/>
        </w:rPr>
      </w:pPr>
      <w:r>
        <w:rPr>
          <w:rFonts w:ascii="Arial" w:hAnsi="Arial" w:cs="Arial"/>
          <w:b/>
          <w:sz w:val="22"/>
          <w:szCs w:val="22"/>
        </w:rPr>
        <w:t>Čl. VIII.</w:t>
      </w:r>
    </w:p>
    <w:p w:rsidR="003942C1" w:rsidRDefault="003942C1">
      <w:pPr>
        <w:tabs>
          <w:tab w:val="left" w:pos="4820"/>
        </w:tabs>
        <w:jc w:val="center"/>
        <w:rPr>
          <w:rFonts w:ascii="Arial" w:hAnsi="Arial" w:cs="Arial"/>
          <w:b/>
        </w:rPr>
      </w:pPr>
      <w:r>
        <w:rPr>
          <w:rFonts w:ascii="Arial" w:hAnsi="Arial" w:cs="Arial"/>
          <w:b/>
        </w:rPr>
        <w:t xml:space="preserve">Předání díla a záruční </w:t>
      </w:r>
      <w:r w:rsidR="00FD0229">
        <w:rPr>
          <w:rFonts w:ascii="Arial" w:hAnsi="Arial" w:cs="Arial"/>
          <w:b/>
        </w:rPr>
        <w:t>doba</w:t>
      </w:r>
    </w:p>
    <w:p w:rsidR="003942C1" w:rsidRDefault="003942C1">
      <w:pPr>
        <w:tabs>
          <w:tab w:val="left" w:pos="4820"/>
        </w:tabs>
        <w:jc w:val="both"/>
        <w:rPr>
          <w:b/>
          <w:sz w:val="24"/>
        </w:rPr>
      </w:pPr>
    </w:p>
    <w:p w:rsidR="003942C1" w:rsidRDefault="003942C1" w:rsidP="008042DE">
      <w:pPr>
        <w:numPr>
          <w:ilvl w:val="0"/>
          <w:numId w:val="6"/>
        </w:numPr>
        <w:tabs>
          <w:tab w:val="clear" w:pos="720"/>
          <w:tab w:val="num" w:pos="360"/>
          <w:tab w:val="left" w:pos="4820"/>
        </w:tabs>
        <w:ind w:left="360"/>
        <w:jc w:val="both"/>
        <w:rPr>
          <w:rFonts w:ascii="Arial" w:hAnsi="Arial" w:cs="Arial"/>
        </w:rPr>
      </w:pPr>
      <w:r w:rsidRPr="008042DE">
        <w:rPr>
          <w:rFonts w:ascii="Arial" w:hAnsi="Arial" w:cs="Arial"/>
        </w:rPr>
        <w:t xml:space="preserve">Zhotovitel je povinen písemně oznámit objednateli nejpozději 7 dnů předem termín, kdy bude dílo připraveno k předání a k tomuto termínu předloží objednateli veškeré doklady uvedené v čl. IV. </w:t>
      </w:r>
    </w:p>
    <w:p w:rsidR="008042DE" w:rsidRPr="008042DE" w:rsidRDefault="008042DE" w:rsidP="008042DE">
      <w:pPr>
        <w:tabs>
          <w:tab w:val="left" w:pos="4820"/>
        </w:tabs>
        <w:ind w:left="360"/>
        <w:jc w:val="both"/>
        <w:rPr>
          <w:rFonts w:ascii="Arial" w:hAnsi="Arial" w:cs="Arial"/>
        </w:rPr>
      </w:pPr>
    </w:p>
    <w:p w:rsidR="003942C1" w:rsidRDefault="003942C1" w:rsidP="00077003">
      <w:pPr>
        <w:pStyle w:val="Zkladntext"/>
        <w:numPr>
          <w:ilvl w:val="0"/>
          <w:numId w:val="6"/>
        </w:numPr>
        <w:tabs>
          <w:tab w:val="clear" w:pos="720"/>
          <w:tab w:val="num" w:pos="360"/>
        </w:tabs>
        <w:spacing w:line="240" w:lineRule="atLeast"/>
        <w:ind w:left="360"/>
        <w:jc w:val="both"/>
        <w:rPr>
          <w:rFonts w:ascii="Arial" w:hAnsi="Arial" w:cs="Arial"/>
          <w:sz w:val="20"/>
        </w:rPr>
      </w:pPr>
      <w:r>
        <w:rPr>
          <w:rFonts w:ascii="Arial" w:hAnsi="Arial" w:cs="Arial"/>
          <w:sz w:val="20"/>
        </w:rPr>
        <w:t>Objednatel je pak povinen nejpozději do tří dnů od termínu stanoveného zhotovitelem podle předchozí věty zahájit přejímací řízení a řádně v něm pokračovat.</w:t>
      </w:r>
    </w:p>
    <w:p w:rsidR="003942C1" w:rsidRDefault="003942C1">
      <w:pPr>
        <w:pStyle w:val="Zkladntext"/>
        <w:spacing w:line="240" w:lineRule="atLeast"/>
        <w:jc w:val="both"/>
        <w:rPr>
          <w:rFonts w:ascii="Arial" w:hAnsi="Arial" w:cs="Arial"/>
          <w:sz w:val="20"/>
        </w:rPr>
      </w:pPr>
    </w:p>
    <w:p w:rsidR="003942C1" w:rsidRDefault="003942C1" w:rsidP="00077003">
      <w:pPr>
        <w:pStyle w:val="Zkladntext"/>
        <w:numPr>
          <w:ilvl w:val="0"/>
          <w:numId w:val="6"/>
        </w:numPr>
        <w:tabs>
          <w:tab w:val="clear" w:pos="720"/>
          <w:tab w:val="num" w:pos="360"/>
        </w:tabs>
        <w:spacing w:line="240" w:lineRule="atLeast"/>
        <w:ind w:left="360"/>
        <w:jc w:val="both"/>
        <w:rPr>
          <w:rFonts w:ascii="Arial" w:hAnsi="Arial" w:cs="Arial"/>
          <w:sz w:val="20"/>
        </w:rPr>
      </w:pPr>
      <w:r>
        <w:rPr>
          <w:rFonts w:ascii="Arial" w:hAnsi="Arial" w:cs="Arial"/>
          <w:sz w:val="20"/>
        </w:rPr>
        <w:t>Do deseti dnů od předání staveniště si obě strany dohodnou dílčí termíny jednotlivých fází a uzlové a kontrolní body další organizační záležitosti předávacího a přejímacího řízení.</w:t>
      </w:r>
    </w:p>
    <w:p w:rsidR="003942C1" w:rsidRDefault="003942C1">
      <w:pPr>
        <w:pStyle w:val="Zkladntext"/>
        <w:spacing w:line="240" w:lineRule="atLeast"/>
        <w:jc w:val="both"/>
        <w:rPr>
          <w:rFonts w:ascii="Arial" w:hAnsi="Arial" w:cs="Arial"/>
          <w:sz w:val="20"/>
        </w:rPr>
      </w:pPr>
    </w:p>
    <w:p w:rsidR="003942C1" w:rsidRDefault="003942C1" w:rsidP="00077003">
      <w:pPr>
        <w:numPr>
          <w:ilvl w:val="0"/>
          <w:numId w:val="6"/>
        </w:numPr>
        <w:tabs>
          <w:tab w:val="clear" w:pos="720"/>
          <w:tab w:val="num" w:pos="360"/>
        </w:tabs>
        <w:ind w:left="360"/>
        <w:jc w:val="both"/>
        <w:rPr>
          <w:rFonts w:ascii="Arial" w:hAnsi="Arial" w:cs="Arial"/>
        </w:rPr>
      </w:pPr>
      <w:r>
        <w:rPr>
          <w:rFonts w:ascii="Arial" w:hAnsi="Arial" w:cs="Arial"/>
        </w:rPr>
        <w:t>Objednatel může převzít i dílo, které vykazuje pouze ty drobné</w:t>
      </w:r>
      <w:r w:rsidR="00D172A7">
        <w:rPr>
          <w:rFonts w:ascii="Arial" w:hAnsi="Arial" w:cs="Arial"/>
        </w:rPr>
        <w:t xml:space="preserve"> vady a nedodělky, které samy o </w:t>
      </w:r>
      <w:r>
        <w:rPr>
          <w:rFonts w:ascii="Arial" w:hAnsi="Arial" w:cs="Arial"/>
        </w:rPr>
        <w:t xml:space="preserve">sobě, ani ve spojení s jinými nebrání řádnému užívání díla, jejichž dokončení je závislé na vegetačních podmínkách. </w:t>
      </w:r>
    </w:p>
    <w:p w:rsidR="003942C1" w:rsidRDefault="003942C1">
      <w:pPr>
        <w:tabs>
          <w:tab w:val="left" w:pos="4820"/>
        </w:tabs>
        <w:jc w:val="both"/>
        <w:rPr>
          <w:rFonts w:ascii="Arial" w:hAnsi="Arial" w:cs="Arial"/>
          <w:strike/>
        </w:rPr>
      </w:pPr>
    </w:p>
    <w:p w:rsidR="003942C1" w:rsidRDefault="003942C1" w:rsidP="00077003">
      <w:pPr>
        <w:numPr>
          <w:ilvl w:val="0"/>
          <w:numId w:val="6"/>
        </w:numPr>
        <w:tabs>
          <w:tab w:val="clear" w:pos="720"/>
          <w:tab w:val="num" w:pos="360"/>
          <w:tab w:val="left" w:pos="4820"/>
        </w:tabs>
        <w:ind w:left="360"/>
        <w:jc w:val="both"/>
        <w:rPr>
          <w:rFonts w:ascii="Arial" w:hAnsi="Arial" w:cs="Arial"/>
        </w:rPr>
      </w:pPr>
      <w:r>
        <w:rPr>
          <w:rFonts w:ascii="Arial" w:hAnsi="Arial" w:cs="Arial"/>
        </w:rPr>
        <w:t>Kvalita díla bude odpovídat závazným standardům stanoveným ČSN, atestům, certifikačním protokolům a ujednáním dle smlouvy.</w:t>
      </w:r>
    </w:p>
    <w:p w:rsidR="003942C1" w:rsidRDefault="003942C1">
      <w:pPr>
        <w:tabs>
          <w:tab w:val="left" w:pos="4820"/>
        </w:tabs>
        <w:jc w:val="both"/>
        <w:rPr>
          <w:rFonts w:ascii="Arial" w:hAnsi="Arial" w:cs="Arial"/>
        </w:rPr>
      </w:pPr>
    </w:p>
    <w:p w:rsidR="003942C1" w:rsidRDefault="003942C1" w:rsidP="00077003">
      <w:pPr>
        <w:numPr>
          <w:ilvl w:val="0"/>
          <w:numId w:val="6"/>
        </w:numPr>
        <w:tabs>
          <w:tab w:val="clear" w:pos="720"/>
          <w:tab w:val="num" w:pos="360"/>
          <w:tab w:val="left" w:pos="4820"/>
        </w:tabs>
        <w:ind w:left="360"/>
        <w:jc w:val="both"/>
        <w:rPr>
          <w:rFonts w:ascii="Arial" w:hAnsi="Arial" w:cs="Arial"/>
        </w:rPr>
      </w:pPr>
      <w:r>
        <w:rPr>
          <w:rFonts w:ascii="Arial" w:hAnsi="Arial" w:cs="Arial"/>
        </w:rPr>
        <w:t xml:space="preserve">Zhotovitel poskytne objednateli záruku na dílo v délce </w:t>
      </w:r>
      <w:r w:rsidR="008042DE">
        <w:rPr>
          <w:rFonts w:ascii="Arial" w:hAnsi="Arial" w:cs="Arial"/>
          <w:b/>
        </w:rPr>
        <w:t>36</w:t>
      </w:r>
      <w:r w:rsidR="007F37CE">
        <w:rPr>
          <w:rFonts w:ascii="Arial" w:hAnsi="Arial" w:cs="Arial"/>
          <w:b/>
        </w:rPr>
        <w:t xml:space="preserve"> měsíců </w:t>
      </w:r>
      <w:r>
        <w:rPr>
          <w:rFonts w:ascii="Arial" w:hAnsi="Arial" w:cs="Arial"/>
        </w:rPr>
        <w:t>ode dne splnění díla, tj. po odstranění vad a nedodělků.  Minimálně po tuto dobu ručí zhotovitel za to, že dílo bude mít vlastnosti dohodnuté v této smlouvě a bude odpovídat požadavk</w:t>
      </w:r>
      <w:r w:rsidR="00D172A7">
        <w:rPr>
          <w:rFonts w:ascii="Arial" w:hAnsi="Arial" w:cs="Arial"/>
        </w:rPr>
        <w:t>ům platných právních předpisů a </w:t>
      </w:r>
      <w:r>
        <w:rPr>
          <w:rFonts w:ascii="Arial" w:hAnsi="Arial" w:cs="Arial"/>
        </w:rPr>
        <w:t>norem.</w:t>
      </w:r>
    </w:p>
    <w:p w:rsidR="008042DE" w:rsidRDefault="008042DE" w:rsidP="008042DE">
      <w:pPr>
        <w:tabs>
          <w:tab w:val="left" w:pos="4820"/>
        </w:tabs>
        <w:jc w:val="both"/>
        <w:rPr>
          <w:rFonts w:ascii="Arial" w:hAnsi="Arial" w:cs="Arial"/>
        </w:rPr>
      </w:pPr>
    </w:p>
    <w:p w:rsidR="008042DE" w:rsidRPr="008042DE" w:rsidRDefault="008042DE" w:rsidP="008042DE">
      <w:pPr>
        <w:numPr>
          <w:ilvl w:val="0"/>
          <w:numId w:val="6"/>
        </w:numPr>
        <w:tabs>
          <w:tab w:val="clear" w:pos="720"/>
          <w:tab w:val="num" w:pos="360"/>
          <w:tab w:val="left" w:pos="4820"/>
        </w:tabs>
        <w:ind w:left="360"/>
        <w:jc w:val="both"/>
        <w:rPr>
          <w:rFonts w:ascii="Arial" w:hAnsi="Arial" w:cs="Arial"/>
        </w:rPr>
      </w:pPr>
      <w:r w:rsidRPr="001944A4">
        <w:rPr>
          <w:rFonts w:ascii="Arial" w:hAnsi="Arial" w:cs="Arial"/>
        </w:rPr>
        <w:t xml:space="preserve">Zhotovitel se zavazuje, že </w:t>
      </w:r>
      <w:r w:rsidRPr="008042DE">
        <w:rPr>
          <w:rFonts w:ascii="Arial" w:hAnsi="Arial" w:cs="Arial"/>
        </w:rPr>
        <w:t xml:space="preserve">po celou dobu záruční lhůty bude zachována kvalita, rozsah a specifikace druhové skladby výsadby dle projektové dokumentace. </w:t>
      </w:r>
    </w:p>
    <w:p w:rsidR="008042DE" w:rsidRPr="001944A4" w:rsidRDefault="008042DE" w:rsidP="008042DE">
      <w:pPr>
        <w:tabs>
          <w:tab w:val="left" w:pos="4820"/>
        </w:tabs>
        <w:ind w:left="360"/>
        <w:jc w:val="both"/>
        <w:rPr>
          <w:rFonts w:ascii="Arial" w:hAnsi="Arial" w:cs="Arial"/>
        </w:rPr>
      </w:pPr>
      <w:r w:rsidRPr="008042DE">
        <w:rPr>
          <w:rFonts w:ascii="Arial" w:hAnsi="Arial" w:cs="Arial"/>
        </w:rPr>
        <w:t>Vysazená zeleň bude zapěstována tak, aby tvořila funkční celek, rostliny</w:t>
      </w:r>
      <w:r w:rsidRPr="001944A4">
        <w:rPr>
          <w:rFonts w:ascii="Arial" w:hAnsi="Arial" w:cs="Arial"/>
        </w:rPr>
        <w:t xml:space="preserve"> budou v dobrém zdravotním stavu, vitální, nezaplevelené, s kůly u stromů a funkčními úvazky. </w:t>
      </w:r>
      <w:proofErr w:type="spellStart"/>
      <w:r>
        <w:rPr>
          <w:rFonts w:ascii="Arial" w:hAnsi="Arial" w:cs="Arial"/>
        </w:rPr>
        <w:t>Oplocenky</w:t>
      </w:r>
      <w:proofErr w:type="spellEnd"/>
      <w:r>
        <w:rPr>
          <w:rFonts w:ascii="Arial" w:hAnsi="Arial" w:cs="Arial"/>
        </w:rPr>
        <w:t xml:space="preserve"> budou funkční.</w:t>
      </w:r>
    </w:p>
    <w:p w:rsidR="008042DE" w:rsidRPr="001944A4" w:rsidRDefault="008042DE" w:rsidP="008042DE">
      <w:pPr>
        <w:tabs>
          <w:tab w:val="left" w:pos="4820"/>
        </w:tabs>
        <w:ind w:left="360"/>
        <w:jc w:val="both"/>
        <w:rPr>
          <w:rFonts w:ascii="Arial" w:hAnsi="Arial" w:cs="Arial"/>
        </w:rPr>
      </w:pPr>
      <w:r w:rsidRPr="001944A4">
        <w:rPr>
          <w:rFonts w:ascii="Arial" w:hAnsi="Arial" w:cs="Arial"/>
        </w:rPr>
        <w:t>Během záruční doby budou vyměňovány poškozené, uschlé nebo napadené dřeviny za dřeviny</w:t>
      </w:r>
      <w:r>
        <w:rPr>
          <w:rFonts w:ascii="Arial" w:hAnsi="Arial" w:cs="Arial"/>
        </w:rPr>
        <w:t xml:space="preserve"> </w:t>
      </w:r>
      <w:r w:rsidRPr="001944A4">
        <w:rPr>
          <w:rFonts w:ascii="Arial" w:hAnsi="Arial" w:cs="Arial"/>
        </w:rPr>
        <w:t>kvalitní, stejného druhu, velikosti a v dobrém zdravotním stavu.</w:t>
      </w:r>
    </w:p>
    <w:p w:rsidR="003942C1" w:rsidRDefault="003942C1">
      <w:pPr>
        <w:tabs>
          <w:tab w:val="left" w:pos="4820"/>
        </w:tabs>
        <w:jc w:val="both"/>
        <w:rPr>
          <w:rFonts w:ascii="Arial" w:hAnsi="Arial" w:cs="Arial"/>
        </w:rPr>
      </w:pPr>
    </w:p>
    <w:p w:rsidR="008042DE" w:rsidRPr="00173C51" w:rsidRDefault="003942C1" w:rsidP="008042DE">
      <w:pPr>
        <w:numPr>
          <w:ilvl w:val="0"/>
          <w:numId w:val="6"/>
        </w:numPr>
        <w:tabs>
          <w:tab w:val="clear" w:pos="720"/>
          <w:tab w:val="num" w:pos="360"/>
          <w:tab w:val="left" w:pos="4820"/>
        </w:tabs>
        <w:ind w:left="360"/>
        <w:jc w:val="both"/>
        <w:rPr>
          <w:rFonts w:ascii="Arial" w:hAnsi="Arial" w:cs="Arial"/>
        </w:rPr>
      </w:pPr>
      <w:r>
        <w:rPr>
          <w:rFonts w:ascii="Arial" w:hAnsi="Arial" w:cs="Arial"/>
        </w:rPr>
        <w:t xml:space="preserve">Zhotovitel bude garantovat kvalitu provedeného díla po celou dobu záruky, oprávněné vady odstraní </w:t>
      </w:r>
      <w:r>
        <w:rPr>
          <w:rFonts w:ascii="Arial" w:hAnsi="Arial" w:cs="Arial"/>
          <w:u w:val="single"/>
        </w:rPr>
        <w:t xml:space="preserve">bezplatně </w:t>
      </w:r>
      <w:r>
        <w:rPr>
          <w:rFonts w:ascii="Arial" w:hAnsi="Arial" w:cs="Arial"/>
        </w:rPr>
        <w:t xml:space="preserve">do </w:t>
      </w:r>
      <w:proofErr w:type="gramStart"/>
      <w:r>
        <w:rPr>
          <w:rFonts w:ascii="Arial" w:hAnsi="Arial" w:cs="Arial"/>
        </w:rPr>
        <w:t>30</w:t>
      </w:r>
      <w:proofErr w:type="gramEnd"/>
      <w:r>
        <w:rPr>
          <w:rFonts w:ascii="Arial" w:hAnsi="Arial" w:cs="Arial"/>
        </w:rPr>
        <w:t>-</w:t>
      </w:r>
      <w:proofErr w:type="gramStart"/>
      <w:r>
        <w:rPr>
          <w:rFonts w:ascii="Arial" w:hAnsi="Arial" w:cs="Arial"/>
        </w:rPr>
        <w:t>ti</w:t>
      </w:r>
      <w:proofErr w:type="gramEnd"/>
      <w:r>
        <w:rPr>
          <w:rFonts w:ascii="Arial" w:hAnsi="Arial" w:cs="Arial"/>
        </w:rPr>
        <w:t xml:space="preserve"> dnů od doručení reklamace, pokud se smluvní strany nedohodnou jinak. Na odstraněné vady se rovněž vztahuje záruka v délce dle odst. 6 tohoto článku od doby jejich odstranění. </w:t>
      </w:r>
      <w:r w:rsidR="008042DE">
        <w:rPr>
          <w:rFonts w:ascii="Arial" w:hAnsi="Arial" w:cs="Arial"/>
        </w:rPr>
        <w:t xml:space="preserve">V případě, že by </w:t>
      </w:r>
      <w:r w:rsidR="00E50EDF">
        <w:rPr>
          <w:rFonts w:ascii="Arial" w:hAnsi="Arial" w:cs="Arial"/>
        </w:rPr>
        <w:t>zhotovitel prokázal</w:t>
      </w:r>
      <w:r w:rsidR="008042DE">
        <w:rPr>
          <w:rFonts w:ascii="Arial" w:hAnsi="Arial" w:cs="Arial"/>
        </w:rPr>
        <w:t xml:space="preserve">, že </w:t>
      </w:r>
      <w:r w:rsidR="00E50EDF">
        <w:rPr>
          <w:rFonts w:ascii="Arial" w:hAnsi="Arial" w:cs="Arial"/>
        </w:rPr>
        <w:t>nebyla zajištěna</w:t>
      </w:r>
      <w:r w:rsidR="008042DE">
        <w:rPr>
          <w:rFonts w:ascii="Arial" w:hAnsi="Arial" w:cs="Arial"/>
        </w:rPr>
        <w:t xml:space="preserve"> řádn</w:t>
      </w:r>
      <w:r w:rsidR="00E50EDF">
        <w:rPr>
          <w:rFonts w:ascii="Arial" w:hAnsi="Arial" w:cs="Arial"/>
        </w:rPr>
        <w:t>á</w:t>
      </w:r>
      <w:r w:rsidR="008042DE">
        <w:rPr>
          <w:rFonts w:ascii="Arial" w:hAnsi="Arial" w:cs="Arial"/>
        </w:rPr>
        <w:t xml:space="preserve"> péč</w:t>
      </w:r>
      <w:r w:rsidR="00E50EDF">
        <w:rPr>
          <w:rFonts w:ascii="Arial" w:hAnsi="Arial" w:cs="Arial"/>
        </w:rPr>
        <w:t>e</w:t>
      </w:r>
      <w:r w:rsidR="008042DE">
        <w:rPr>
          <w:rFonts w:ascii="Arial" w:hAnsi="Arial" w:cs="Arial"/>
        </w:rPr>
        <w:t xml:space="preserve"> o zeleň, nemusí být záruka na výsadbu zeleně zhotovitelem uznána.  </w:t>
      </w:r>
    </w:p>
    <w:p w:rsidR="003942C1" w:rsidRDefault="003942C1">
      <w:pPr>
        <w:tabs>
          <w:tab w:val="left" w:pos="4820"/>
        </w:tabs>
        <w:jc w:val="both"/>
        <w:rPr>
          <w:rFonts w:ascii="Arial" w:hAnsi="Arial" w:cs="Arial"/>
        </w:rPr>
      </w:pPr>
    </w:p>
    <w:p w:rsidR="003942C1" w:rsidRPr="00B455CE" w:rsidRDefault="003942C1" w:rsidP="00B455CE">
      <w:pPr>
        <w:numPr>
          <w:ilvl w:val="0"/>
          <w:numId w:val="6"/>
        </w:numPr>
        <w:tabs>
          <w:tab w:val="clear" w:pos="720"/>
          <w:tab w:val="num" w:pos="360"/>
          <w:tab w:val="left" w:pos="4820"/>
        </w:tabs>
        <w:ind w:left="360"/>
        <w:jc w:val="both"/>
        <w:rPr>
          <w:rFonts w:ascii="Arial" w:hAnsi="Arial" w:cs="Arial"/>
        </w:rPr>
      </w:pPr>
      <w:r>
        <w:rPr>
          <w:rFonts w:ascii="Arial" w:hAnsi="Arial" w:cs="Arial"/>
        </w:rPr>
        <w:t xml:space="preserve">Konkrétní lhůta k odstranění vady nepřesahující 30 dnů musí být dohodnuta tak, aby nezmařila další práce nebo úkony. Podkladem je písemné oznámení o specifikovaných vadách dle </w:t>
      </w:r>
      <w:proofErr w:type="spellStart"/>
      <w:r>
        <w:rPr>
          <w:rFonts w:ascii="Arial" w:hAnsi="Arial" w:cs="Arial"/>
        </w:rPr>
        <w:t>ust</w:t>
      </w:r>
      <w:proofErr w:type="spellEnd"/>
      <w:r>
        <w:rPr>
          <w:rFonts w:ascii="Arial" w:hAnsi="Arial" w:cs="Arial"/>
        </w:rPr>
        <w:t>. §</w:t>
      </w:r>
      <w:r w:rsidR="00D172A7">
        <w:rPr>
          <w:rFonts w:ascii="Arial" w:hAnsi="Arial" w:cs="Arial"/>
        </w:rPr>
        <w:t> </w:t>
      </w:r>
      <w:r>
        <w:rPr>
          <w:rFonts w:ascii="Arial" w:hAnsi="Arial" w:cs="Arial"/>
        </w:rPr>
        <w:t xml:space="preserve">562 obchodního zákoníku a potvrzení zhotovitele o uznání vady. </w:t>
      </w:r>
    </w:p>
    <w:p w:rsidR="003942C1" w:rsidRDefault="003942C1">
      <w:pPr>
        <w:tabs>
          <w:tab w:val="left" w:pos="4820"/>
        </w:tabs>
        <w:jc w:val="both"/>
        <w:rPr>
          <w:rFonts w:ascii="Arial" w:hAnsi="Arial" w:cs="Arial"/>
        </w:rPr>
      </w:pPr>
    </w:p>
    <w:p w:rsidR="003942C1" w:rsidRDefault="003942C1" w:rsidP="00077003">
      <w:pPr>
        <w:numPr>
          <w:ilvl w:val="0"/>
          <w:numId w:val="6"/>
        </w:numPr>
        <w:tabs>
          <w:tab w:val="clear" w:pos="720"/>
          <w:tab w:val="num" w:pos="360"/>
          <w:tab w:val="left" w:pos="4820"/>
        </w:tabs>
        <w:ind w:left="360"/>
        <w:jc w:val="both"/>
        <w:rPr>
          <w:rFonts w:ascii="Arial" w:hAnsi="Arial" w:cs="Arial"/>
        </w:rPr>
      </w:pPr>
      <w:r>
        <w:rPr>
          <w:rFonts w:ascii="Arial" w:hAnsi="Arial" w:cs="Arial"/>
        </w:rPr>
        <w:t xml:space="preserve">O uznání reklamace z titulu vady, kvality a jakosti díla je zhotovitel povinen odpovědět do </w:t>
      </w:r>
      <w:proofErr w:type="gramStart"/>
      <w:r>
        <w:rPr>
          <w:rFonts w:ascii="Arial" w:hAnsi="Arial" w:cs="Arial"/>
        </w:rPr>
        <w:t>15</w:t>
      </w:r>
      <w:proofErr w:type="gramEnd"/>
      <w:r>
        <w:rPr>
          <w:rFonts w:ascii="Arial" w:hAnsi="Arial" w:cs="Arial"/>
        </w:rPr>
        <w:t>-</w:t>
      </w:r>
      <w:proofErr w:type="gramStart"/>
      <w:r>
        <w:rPr>
          <w:rFonts w:ascii="Arial" w:hAnsi="Arial" w:cs="Arial"/>
        </w:rPr>
        <w:t>ti</w:t>
      </w:r>
      <w:proofErr w:type="gramEnd"/>
      <w:r>
        <w:rPr>
          <w:rFonts w:ascii="Arial" w:hAnsi="Arial" w:cs="Arial"/>
        </w:rPr>
        <w:t xml:space="preserve"> dnů po obdržení reklamace.</w:t>
      </w:r>
    </w:p>
    <w:p w:rsidR="003942C1" w:rsidRPr="00B455CE" w:rsidRDefault="003942C1" w:rsidP="00B455CE">
      <w:pPr>
        <w:tabs>
          <w:tab w:val="left" w:pos="4820"/>
        </w:tabs>
        <w:jc w:val="both"/>
        <w:rPr>
          <w:rFonts w:ascii="Arial" w:hAnsi="Arial" w:cs="Arial"/>
        </w:rPr>
      </w:pPr>
    </w:p>
    <w:p w:rsidR="003942C1" w:rsidRDefault="003942C1" w:rsidP="00077003">
      <w:pPr>
        <w:numPr>
          <w:ilvl w:val="0"/>
          <w:numId w:val="6"/>
        </w:numPr>
        <w:tabs>
          <w:tab w:val="clear" w:pos="720"/>
          <w:tab w:val="num" w:pos="360"/>
          <w:tab w:val="left" w:pos="4820"/>
        </w:tabs>
        <w:ind w:left="360"/>
        <w:jc w:val="both"/>
        <w:rPr>
          <w:rFonts w:ascii="Arial" w:hAnsi="Arial" w:cs="Arial"/>
        </w:rPr>
      </w:pPr>
      <w:r>
        <w:rPr>
          <w:rFonts w:ascii="Arial" w:hAnsi="Arial" w:cs="Arial"/>
        </w:rPr>
        <w:t>Odstranění vad a nedodělků bude potvrzeno zápisem o jejich odstranění podepsaným zástupci smluvních stran.</w:t>
      </w:r>
    </w:p>
    <w:p w:rsidR="003942C1" w:rsidRDefault="003942C1" w:rsidP="00B455CE">
      <w:pPr>
        <w:pStyle w:val="Odstavecseseznamem"/>
        <w:rPr>
          <w:rFonts w:ascii="Arial" w:hAnsi="Arial" w:cs="Arial"/>
        </w:rPr>
      </w:pPr>
    </w:p>
    <w:p w:rsidR="003942C1" w:rsidRDefault="003942C1" w:rsidP="00B455CE">
      <w:pPr>
        <w:numPr>
          <w:ilvl w:val="0"/>
          <w:numId w:val="6"/>
        </w:numPr>
        <w:tabs>
          <w:tab w:val="clear" w:pos="720"/>
          <w:tab w:val="num" w:pos="360"/>
          <w:tab w:val="left" w:pos="4820"/>
        </w:tabs>
        <w:ind w:left="360"/>
        <w:jc w:val="both"/>
        <w:rPr>
          <w:rFonts w:ascii="Arial" w:hAnsi="Arial" w:cs="Arial"/>
        </w:rPr>
      </w:pPr>
      <w:r w:rsidRPr="005B3703">
        <w:rPr>
          <w:rFonts w:ascii="Arial" w:hAnsi="Arial" w:cs="Arial"/>
        </w:rPr>
        <w:t xml:space="preserve">Zhotovitel se zavazuje při výstavbě dodržet vytyčenou vlastnickou hranici pozemků určených k výstavbě dle Realizačního projektu. O vadu díla se jedná v případě, že při kontrolním zaměření díla (stavby) pro potřeby udělení kolaudačního souhlasu bude zjištěno, že zhotovitel vytyčenou vlastnickou hranici nedodržel a že se dílo (stavba) nachází na pozemcích sousedních vlastníků. V takovém případě je zhotovitel povinen </w:t>
      </w:r>
      <w:r w:rsidR="0008210D">
        <w:rPr>
          <w:rFonts w:ascii="Arial" w:hAnsi="Arial" w:cs="Arial"/>
        </w:rPr>
        <w:t xml:space="preserve">provést veškeré úkony související se vzniklou vadou (např. vynětí ze ZPF, jednání s vlastníky, smlouvy o výkupu apod.) a </w:t>
      </w:r>
      <w:r w:rsidRPr="005B3703">
        <w:rPr>
          <w:rFonts w:ascii="Arial" w:hAnsi="Arial" w:cs="Arial"/>
        </w:rPr>
        <w:t>uhradit veškeré náklady související s výkupy takto zastavěných pozemků a veškeré další náklady související s</w:t>
      </w:r>
      <w:r w:rsidR="00D172A7">
        <w:rPr>
          <w:rFonts w:ascii="Arial" w:hAnsi="Arial" w:cs="Arial"/>
        </w:rPr>
        <w:t> odstraněním této vady, jakož i </w:t>
      </w:r>
      <w:r w:rsidRPr="005B3703">
        <w:rPr>
          <w:rFonts w:ascii="Arial" w:hAnsi="Arial" w:cs="Arial"/>
        </w:rPr>
        <w:t>případné škody, které objednateli nebo třetím osobám tímto vzniknou.</w:t>
      </w:r>
    </w:p>
    <w:p w:rsidR="003942C1" w:rsidRDefault="003942C1" w:rsidP="0097547B">
      <w:pPr>
        <w:pStyle w:val="Odstavecseseznamem"/>
        <w:rPr>
          <w:rFonts w:ascii="Arial" w:hAnsi="Arial" w:cs="Arial"/>
        </w:rPr>
      </w:pPr>
    </w:p>
    <w:p w:rsidR="003942C1" w:rsidRDefault="003942C1" w:rsidP="00D172A7">
      <w:pPr>
        <w:pStyle w:val="Bezmezer"/>
        <w:numPr>
          <w:ilvl w:val="0"/>
          <w:numId w:val="6"/>
        </w:numPr>
        <w:tabs>
          <w:tab w:val="clear" w:pos="720"/>
          <w:tab w:val="left" w:pos="284"/>
          <w:tab w:val="num" w:pos="426"/>
          <w:tab w:val="left" w:pos="5040"/>
        </w:tabs>
        <w:ind w:left="426" w:hanging="426"/>
        <w:jc w:val="both"/>
        <w:rPr>
          <w:rFonts w:ascii="Arial" w:hAnsi="Arial" w:cs="Arial"/>
        </w:rPr>
      </w:pPr>
      <w:r w:rsidRPr="005B3703">
        <w:rPr>
          <w:rFonts w:ascii="Arial" w:hAnsi="Arial" w:cs="Arial"/>
          <w:sz w:val="20"/>
          <w:szCs w:val="20"/>
        </w:rPr>
        <w:t>V případě, že se jedná o vadu typu havárie, je zhotovitel povinen započíst s odstraňováním vady neprodleně tak, aby nedocházelo ke vzniku dalších škod.</w:t>
      </w:r>
    </w:p>
    <w:p w:rsidR="003942C1" w:rsidRDefault="003942C1">
      <w:pPr>
        <w:tabs>
          <w:tab w:val="num" w:pos="426"/>
          <w:tab w:val="left" w:pos="4820"/>
        </w:tabs>
        <w:ind w:left="570"/>
        <w:jc w:val="both"/>
        <w:rPr>
          <w:rFonts w:ascii="Arial" w:hAnsi="Arial" w:cs="Arial"/>
        </w:rPr>
      </w:pPr>
    </w:p>
    <w:p w:rsidR="003942C1" w:rsidRDefault="003942C1">
      <w:pPr>
        <w:tabs>
          <w:tab w:val="left" w:pos="4820"/>
        </w:tabs>
        <w:jc w:val="center"/>
        <w:rPr>
          <w:rFonts w:ascii="Arial" w:hAnsi="Arial" w:cs="Arial"/>
          <w:b/>
          <w:sz w:val="22"/>
          <w:szCs w:val="22"/>
        </w:rPr>
      </w:pPr>
    </w:p>
    <w:p w:rsidR="003942C1" w:rsidRDefault="003942C1">
      <w:pPr>
        <w:tabs>
          <w:tab w:val="left" w:pos="4820"/>
        </w:tabs>
        <w:jc w:val="center"/>
        <w:rPr>
          <w:rFonts w:ascii="Arial" w:hAnsi="Arial" w:cs="Arial"/>
          <w:b/>
          <w:sz w:val="22"/>
          <w:szCs w:val="22"/>
        </w:rPr>
      </w:pPr>
      <w:r>
        <w:rPr>
          <w:rFonts w:ascii="Arial" w:hAnsi="Arial" w:cs="Arial"/>
          <w:b/>
          <w:sz w:val="22"/>
          <w:szCs w:val="22"/>
        </w:rPr>
        <w:t xml:space="preserve">Čl. IX. </w:t>
      </w:r>
    </w:p>
    <w:p w:rsidR="003942C1" w:rsidRDefault="003942C1">
      <w:pPr>
        <w:tabs>
          <w:tab w:val="left" w:pos="4820"/>
        </w:tabs>
        <w:jc w:val="center"/>
        <w:rPr>
          <w:rFonts w:ascii="Arial" w:hAnsi="Arial" w:cs="Arial"/>
          <w:b/>
        </w:rPr>
      </w:pPr>
      <w:r>
        <w:rPr>
          <w:rFonts w:ascii="Arial" w:hAnsi="Arial" w:cs="Arial"/>
          <w:b/>
        </w:rPr>
        <w:t>Smluvní pokuty</w:t>
      </w:r>
    </w:p>
    <w:p w:rsidR="003942C1" w:rsidRDefault="003942C1">
      <w:pPr>
        <w:jc w:val="both"/>
        <w:rPr>
          <w:b/>
          <w:i/>
          <w:sz w:val="18"/>
          <w:szCs w:val="18"/>
        </w:rPr>
      </w:pPr>
    </w:p>
    <w:p w:rsidR="003942C1" w:rsidRPr="00D172A7" w:rsidRDefault="003942C1" w:rsidP="00D172A7">
      <w:pPr>
        <w:numPr>
          <w:ilvl w:val="0"/>
          <w:numId w:val="12"/>
        </w:numPr>
        <w:tabs>
          <w:tab w:val="clear" w:pos="720"/>
          <w:tab w:val="num" w:pos="360"/>
        </w:tabs>
        <w:ind w:left="360"/>
        <w:jc w:val="both"/>
        <w:rPr>
          <w:b/>
          <w:i/>
          <w:sz w:val="18"/>
          <w:szCs w:val="18"/>
        </w:rPr>
      </w:pPr>
      <w:r>
        <w:rPr>
          <w:rFonts w:ascii="Arial" w:hAnsi="Arial" w:cs="Arial"/>
        </w:rPr>
        <w:t xml:space="preserve">Zhotovitel se zavazuje uhradit smluvní pokutu ve výši </w:t>
      </w:r>
      <w:r w:rsidR="008D206D" w:rsidRPr="008D206D">
        <w:rPr>
          <w:rFonts w:ascii="Arial" w:hAnsi="Arial" w:cs="Arial"/>
          <w:b/>
          <w:snapToGrid w:val="0"/>
        </w:rPr>
        <w:t>0,</w:t>
      </w:r>
      <w:r w:rsidR="0082752D">
        <w:rPr>
          <w:rFonts w:ascii="Arial" w:hAnsi="Arial" w:cs="Arial"/>
          <w:b/>
          <w:snapToGrid w:val="0"/>
        </w:rPr>
        <w:t>1</w:t>
      </w:r>
      <w:r w:rsidR="008D206D" w:rsidRPr="008D206D">
        <w:rPr>
          <w:rFonts w:ascii="Arial" w:hAnsi="Arial" w:cs="Arial"/>
          <w:b/>
          <w:snapToGrid w:val="0"/>
        </w:rPr>
        <w:t xml:space="preserve"> % z</w:t>
      </w:r>
      <w:r w:rsidR="007F37CE">
        <w:rPr>
          <w:rFonts w:ascii="Arial" w:hAnsi="Arial" w:cs="Arial"/>
          <w:b/>
          <w:snapToGrid w:val="0"/>
        </w:rPr>
        <w:t xml:space="preserve"> celkové </w:t>
      </w:r>
      <w:r w:rsidR="008D206D" w:rsidRPr="008D206D">
        <w:rPr>
          <w:rFonts w:ascii="Arial" w:hAnsi="Arial" w:cs="Arial"/>
          <w:b/>
          <w:snapToGrid w:val="0"/>
        </w:rPr>
        <w:t xml:space="preserve">ceny díla (vč. DPH) </w:t>
      </w:r>
      <w:r>
        <w:rPr>
          <w:rFonts w:ascii="Arial" w:hAnsi="Arial" w:cs="Arial"/>
        </w:rPr>
        <w:t>za každý den prodlení</w:t>
      </w:r>
      <w:r w:rsidR="00E50EDF">
        <w:rPr>
          <w:rFonts w:ascii="Arial" w:hAnsi="Arial" w:cs="Arial"/>
        </w:rPr>
        <w:t xml:space="preserve"> (vztahuje se jak k termínu dokončení </w:t>
      </w:r>
      <w:proofErr w:type="gramStart"/>
      <w:r w:rsidR="00E50EDF">
        <w:rPr>
          <w:rFonts w:ascii="Arial" w:hAnsi="Arial" w:cs="Arial"/>
        </w:rPr>
        <w:t>výsadeb tak</w:t>
      </w:r>
      <w:proofErr w:type="gramEnd"/>
      <w:r w:rsidR="00E50EDF">
        <w:rPr>
          <w:rFonts w:ascii="Arial" w:hAnsi="Arial" w:cs="Arial"/>
        </w:rPr>
        <w:t xml:space="preserve"> k termínu předání díla)</w:t>
      </w:r>
      <w:r>
        <w:rPr>
          <w:rFonts w:ascii="Arial" w:hAnsi="Arial" w:cs="Arial"/>
          <w:i/>
        </w:rPr>
        <w:t>.</w:t>
      </w:r>
      <w:r w:rsidR="007F37CE">
        <w:rPr>
          <w:rFonts w:ascii="Arial" w:hAnsi="Arial" w:cs="Arial"/>
          <w:i/>
        </w:rPr>
        <w:t xml:space="preserve"> </w:t>
      </w:r>
      <w:r w:rsidRPr="00D172A7">
        <w:rPr>
          <w:rFonts w:ascii="Arial" w:hAnsi="Arial" w:cs="Arial"/>
        </w:rPr>
        <w:t xml:space="preserve">Od této sankce může objednatel ustoupit, uzná-li objektivnost důvodů nesplnění termínu. </w:t>
      </w:r>
    </w:p>
    <w:p w:rsidR="003942C1" w:rsidRDefault="003942C1">
      <w:pPr>
        <w:jc w:val="both"/>
        <w:rPr>
          <w:b/>
          <w:i/>
        </w:rPr>
      </w:pPr>
    </w:p>
    <w:p w:rsidR="003942C1" w:rsidRDefault="003942C1" w:rsidP="00077003">
      <w:pPr>
        <w:numPr>
          <w:ilvl w:val="0"/>
          <w:numId w:val="12"/>
        </w:numPr>
        <w:tabs>
          <w:tab w:val="clear" w:pos="720"/>
          <w:tab w:val="num" w:pos="360"/>
        </w:tabs>
        <w:ind w:left="360"/>
        <w:jc w:val="both"/>
        <w:rPr>
          <w:b/>
          <w:i/>
        </w:rPr>
      </w:pPr>
      <w:r>
        <w:rPr>
          <w:rFonts w:ascii="Arial" w:hAnsi="Arial" w:cs="Arial"/>
        </w:rPr>
        <w:t xml:space="preserve">Prodlení zhotovitele proti termínu předání a převzetí díla sjednaného dle Smlouvy delší </w:t>
      </w:r>
      <w:r>
        <w:rPr>
          <w:rFonts w:ascii="Arial" w:hAnsi="Arial" w:cs="Arial"/>
          <w:b/>
        </w:rPr>
        <w:t>než 15</w:t>
      </w:r>
      <w:r>
        <w:rPr>
          <w:rFonts w:ascii="Arial" w:hAnsi="Arial" w:cs="Arial"/>
        </w:rPr>
        <w:t xml:space="preserve"> dnů se považuje za podstatné porušení smlouvy.</w:t>
      </w:r>
    </w:p>
    <w:p w:rsidR="003942C1" w:rsidRDefault="003942C1">
      <w:pPr>
        <w:jc w:val="both"/>
        <w:rPr>
          <w:b/>
          <w:i/>
        </w:rPr>
      </w:pPr>
    </w:p>
    <w:p w:rsidR="003942C1" w:rsidRPr="00B64E16" w:rsidRDefault="003942C1" w:rsidP="00077003">
      <w:pPr>
        <w:numPr>
          <w:ilvl w:val="0"/>
          <w:numId w:val="12"/>
        </w:numPr>
        <w:tabs>
          <w:tab w:val="clear" w:pos="720"/>
          <w:tab w:val="num" w:pos="360"/>
        </w:tabs>
        <w:ind w:left="360"/>
        <w:jc w:val="both"/>
        <w:rPr>
          <w:b/>
          <w:i/>
        </w:rPr>
      </w:pPr>
      <w:r>
        <w:rPr>
          <w:rFonts w:ascii="Arial" w:hAnsi="Arial" w:cs="Arial"/>
        </w:rPr>
        <w:t xml:space="preserve">Pokud zhotovitel neodstraní reklamovanou vadu ve sjednaném termínu, je povinen zaplatit objednateli smluvní pokutu </w:t>
      </w:r>
      <w:r w:rsidR="0059215D" w:rsidRPr="0059215D">
        <w:rPr>
          <w:rFonts w:ascii="Arial" w:hAnsi="Arial" w:cs="Arial"/>
          <w:snapToGrid w:val="0"/>
        </w:rPr>
        <w:t>10.</w:t>
      </w:r>
      <w:r w:rsidR="00B64E16" w:rsidRPr="0059215D">
        <w:rPr>
          <w:rFonts w:ascii="Arial" w:hAnsi="Arial" w:cs="Arial"/>
          <w:snapToGrid w:val="0"/>
        </w:rPr>
        <w:t>000</w:t>
      </w:r>
      <w:r w:rsidRPr="0059215D">
        <w:rPr>
          <w:rFonts w:ascii="Arial" w:hAnsi="Arial" w:cs="Arial"/>
        </w:rPr>
        <w:t>,- Kč za</w:t>
      </w:r>
      <w:r>
        <w:rPr>
          <w:rFonts w:ascii="Arial" w:hAnsi="Arial" w:cs="Arial"/>
        </w:rPr>
        <w:t xml:space="preserve"> každou reklamovanou vadu, u níž je v prodlení, a za každý den prodlení.</w:t>
      </w:r>
    </w:p>
    <w:p w:rsidR="006E0869" w:rsidRDefault="006E0869">
      <w:pPr>
        <w:pStyle w:val="Odstavecseseznamem"/>
        <w:rPr>
          <w:b/>
          <w:i/>
        </w:rPr>
      </w:pPr>
    </w:p>
    <w:p w:rsidR="006E0869" w:rsidRDefault="00EC2965">
      <w:pPr>
        <w:pStyle w:val="Bezmezer"/>
        <w:numPr>
          <w:ilvl w:val="0"/>
          <w:numId w:val="12"/>
        </w:numPr>
        <w:tabs>
          <w:tab w:val="clear" w:pos="720"/>
          <w:tab w:val="num" w:pos="426"/>
          <w:tab w:val="left" w:pos="851"/>
          <w:tab w:val="left" w:pos="5040"/>
        </w:tabs>
        <w:ind w:left="426"/>
        <w:jc w:val="both"/>
        <w:rPr>
          <w:rFonts w:ascii="Arial" w:hAnsi="Arial" w:cs="Arial"/>
          <w:sz w:val="20"/>
          <w:szCs w:val="20"/>
          <w:lang w:eastAsia="cs-CZ"/>
        </w:rPr>
      </w:pPr>
      <w:r w:rsidRPr="00EC2965">
        <w:rPr>
          <w:rFonts w:ascii="Arial" w:hAnsi="Arial" w:cs="Arial"/>
          <w:sz w:val="20"/>
          <w:szCs w:val="20"/>
          <w:lang w:eastAsia="cs-CZ"/>
        </w:rPr>
        <w:t xml:space="preserve">Objednatel může uplatnit smluvní pokutu v případě, že zhotovitel nezahájí realizaci stavby tak, aby mohlo dojít </w:t>
      </w:r>
      <w:r w:rsidR="00D82585">
        <w:rPr>
          <w:rFonts w:ascii="Arial" w:hAnsi="Arial" w:cs="Arial"/>
          <w:sz w:val="20"/>
          <w:szCs w:val="20"/>
          <w:lang w:eastAsia="cs-CZ"/>
        </w:rPr>
        <w:t xml:space="preserve">k </w:t>
      </w:r>
      <w:r w:rsidRPr="00EC2965">
        <w:rPr>
          <w:rFonts w:ascii="Arial" w:hAnsi="Arial" w:cs="Arial"/>
          <w:sz w:val="20"/>
          <w:szCs w:val="20"/>
          <w:lang w:eastAsia="cs-CZ"/>
        </w:rPr>
        <w:t xml:space="preserve">plnění v souladu s bodem </w:t>
      </w:r>
      <w:proofErr w:type="gramStart"/>
      <w:r w:rsidR="00774FBB">
        <w:rPr>
          <w:rFonts w:ascii="Arial" w:hAnsi="Arial" w:cs="Arial"/>
          <w:sz w:val="20"/>
          <w:szCs w:val="20"/>
          <w:lang w:eastAsia="cs-CZ"/>
        </w:rPr>
        <w:t>III.1</w:t>
      </w:r>
      <w:r w:rsidRPr="00EC2965">
        <w:rPr>
          <w:rFonts w:ascii="Arial" w:hAnsi="Arial" w:cs="Arial"/>
          <w:sz w:val="20"/>
          <w:szCs w:val="20"/>
          <w:lang w:eastAsia="cs-CZ"/>
        </w:rPr>
        <w:t>. smlouvy</w:t>
      </w:r>
      <w:proofErr w:type="gramEnd"/>
      <w:r w:rsidRPr="00EC2965">
        <w:rPr>
          <w:rFonts w:ascii="Arial" w:hAnsi="Arial" w:cs="Arial"/>
          <w:sz w:val="20"/>
          <w:szCs w:val="20"/>
          <w:lang w:eastAsia="cs-CZ"/>
        </w:rPr>
        <w:t xml:space="preserve"> přesto, že na straně objednatele nejsou pro zahájení stavby žádné překážky. V takovém případě činí výše smluvní </w:t>
      </w:r>
      <w:proofErr w:type="gramStart"/>
      <w:r w:rsidRPr="00EC2965">
        <w:rPr>
          <w:rFonts w:ascii="Arial" w:hAnsi="Arial" w:cs="Arial"/>
          <w:sz w:val="20"/>
          <w:szCs w:val="20"/>
          <w:lang w:eastAsia="cs-CZ"/>
        </w:rPr>
        <w:t>pokuty  0,1</w:t>
      </w:r>
      <w:proofErr w:type="gramEnd"/>
      <w:r w:rsidRPr="00EC2965">
        <w:rPr>
          <w:rFonts w:ascii="Arial" w:hAnsi="Arial" w:cs="Arial"/>
          <w:sz w:val="20"/>
          <w:szCs w:val="20"/>
          <w:lang w:eastAsia="cs-CZ"/>
        </w:rPr>
        <w:t xml:space="preserve"> % z ceny díla (vč. DPH) za každý den prodlení od předání staveniště do skutečného zahájení realizace stavby zapsaného a potvrzeného stavebním dozorem ve stavebním deníku.</w:t>
      </w:r>
    </w:p>
    <w:p w:rsidR="003942C1" w:rsidRDefault="003942C1">
      <w:pPr>
        <w:jc w:val="both"/>
        <w:rPr>
          <w:b/>
          <w:i/>
        </w:rPr>
      </w:pPr>
    </w:p>
    <w:p w:rsidR="003942C1" w:rsidRPr="0097547B" w:rsidRDefault="003942C1" w:rsidP="00077003">
      <w:pPr>
        <w:numPr>
          <w:ilvl w:val="0"/>
          <w:numId w:val="12"/>
        </w:numPr>
        <w:tabs>
          <w:tab w:val="clear" w:pos="720"/>
          <w:tab w:val="num" w:pos="360"/>
        </w:tabs>
        <w:ind w:left="360"/>
        <w:jc w:val="both"/>
        <w:rPr>
          <w:rFonts w:ascii="Arial" w:hAnsi="Arial" w:cs="Arial"/>
          <w:b/>
          <w:i/>
        </w:rPr>
      </w:pPr>
      <w:r>
        <w:rPr>
          <w:rFonts w:ascii="Arial" w:hAnsi="Arial" w:cs="Arial"/>
        </w:rPr>
        <w:t>Objednatel může od smluvních pokut uvedených v tomto článku ustoupit.</w:t>
      </w:r>
    </w:p>
    <w:p w:rsidR="003942C1" w:rsidRDefault="003942C1" w:rsidP="0097547B">
      <w:pPr>
        <w:pStyle w:val="Odstavecseseznamem"/>
        <w:rPr>
          <w:rFonts w:ascii="Arial" w:hAnsi="Arial" w:cs="Arial"/>
          <w:b/>
          <w:i/>
        </w:rPr>
      </w:pPr>
    </w:p>
    <w:p w:rsidR="003942C1" w:rsidRDefault="003942C1">
      <w:pPr>
        <w:numPr>
          <w:ilvl w:val="0"/>
          <w:numId w:val="12"/>
        </w:numPr>
        <w:tabs>
          <w:tab w:val="clear" w:pos="720"/>
          <w:tab w:val="num" w:pos="360"/>
        </w:tabs>
        <w:ind w:left="360"/>
        <w:jc w:val="both"/>
        <w:rPr>
          <w:rFonts w:ascii="Arial" w:hAnsi="Arial" w:cs="Arial"/>
          <w:b/>
          <w:i/>
        </w:rPr>
      </w:pPr>
      <w:r w:rsidRPr="005B3703">
        <w:rPr>
          <w:rFonts w:ascii="Arial" w:hAnsi="Arial" w:cs="Arial"/>
        </w:rPr>
        <w:t>Za porušení povinnosti mlčenlivosti dle této smlouvy je zhotovitel povinen zaplatit objednateli smluvní pokutu ve výši 100.000,- Kč, a to za každý jednotlivý případ porušení povinnosti</w:t>
      </w:r>
    </w:p>
    <w:p w:rsidR="003942C1" w:rsidRDefault="003942C1" w:rsidP="0097547B">
      <w:pPr>
        <w:pStyle w:val="Odstavecseseznamem"/>
        <w:rPr>
          <w:rFonts w:ascii="Arial" w:hAnsi="Arial" w:cs="Arial"/>
          <w:b/>
          <w:i/>
        </w:rPr>
      </w:pPr>
    </w:p>
    <w:p w:rsidR="003942C1" w:rsidRDefault="003942C1" w:rsidP="00B576FB">
      <w:pPr>
        <w:pStyle w:val="Bezmezer"/>
        <w:numPr>
          <w:ilvl w:val="0"/>
          <w:numId w:val="12"/>
        </w:numPr>
        <w:tabs>
          <w:tab w:val="clear" w:pos="720"/>
          <w:tab w:val="num" w:pos="426"/>
          <w:tab w:val="left" w:pos="851"/>
          <w:tab w:val="left" w:pos="5040"/>
        </w:tabs>
        <w:ind w:left="426" w:hanging="426"/>
        <w:jc w:val="both"/>
        <w:rPr>
          <w:rFonts w:ascii="Arial" w:hAnsi="Arial" w:cs="Arial"/>
          <w:sz w:val="20"/>
          <w:szCs w:val="20"/>
        </w:rPr>
      </w:pPr>
      <w:r w:rsidRPr="005B3703">
        <w:rPr>
          <w:rFonts w:ascii="Arial" w:hAnsi="Arial" w:cs="Arial"/>
          <w:sz w:val="20"/>
          <w:szCs w:val="20"/>
        </w:rPr>
        <w:t>Všechny výše uvedené smluvní pokuty jsou splatné do deseti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sz w:val="20"/>
          <w:szCs w:val="20"/>
        </w:rPr>
        <w:t>,</w:t>
      </w:r>
      <w:r w:rsidRPr="005B3703">
        <w:rPr>
          <w:rFonts w:ascii="Arial" w:hAnsi="Arial" w:cs="Arial"/>
          <w:sz w:val="20"/>
          <w:szCs w:val="20"/>
        </w:rPr>
        <w:t xml:space="preserve"> i když přesahuje výši smluvní pokuty.</w:t>
      </w:r>
    </w:p>
    <w:p w:rsidR="003942C1" w:rsidRDefault="003942C1">
      <w:pPr>
        <w:pStyle w:val="Odstavecseseznamem"/>
        <w:rPr>
          <w:rFonts w:ascii="Arial" w:hAnsi="Arial" w:cs="Arial"/>
        </w:rPr>
      </w:pPr>
    </w:p>
    <w:p w:rsidR="003942C1" w:rsidRPr="00B576FB" w:rsidRDefault="003942C1" w:rsidP="00B576FB">
      <w:pPr>
        <w:pStyle w:val="Bezmezer"/>
        <w:numPr>
          <w:ilvl w:val="0"/>
          <w:numId w:val="12"/>
        </w:numPr>
        <w:tabs>
          <w:tab w:val="clear" w:pos="720"/>
          <w:tab w:val="num" w:pos="993"/>
          <w:tab w:val="left" w:pos="1701"/>
          <w:tab w:val="left" w:pos="5040"/>
        </w:tabs>
        <w:ind w:left="426" w:hanging="426"/>
        <w:jc w:val="both"/>
        <w:rPr>
          <w:rFonts w:ascii="Arial" w:hAnsi="Arial" w:cs="Arial"/>
          <w:sz w:val="20"/>
          <w:szCs w:val="20"/>
        </w:rPr>
      </w:pPr>
      <w:r w:rsidRPr="00B576FB">
        <w:rPr>
          <w:rFonts w:ascii="Arial" w:hAnsi="Arial" w:cs="Arial"/>
          <w:sz w:val="20"/>
          <w:szCs w:val="20"/>
          <w:lang w:eastAsia="cs-CZ"/>
        </w:rPr>
        <w:t xml:space="preserve">Bude-li ze strany zhotovitele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3942C1" w:rsidRPr="00B576FB" w:rsidRDefault="003942C1" w:rsidP="00B576FB">
      <w:pPr>
        <w:pStyle w:val="Bezmezer"/>
        <w:tabs>
          <w:tab w:val="left" w:pos="1701"/>
          <w:tab w:val="left" w:pos="5040"/>
        </w:tabs>
        <w:jc w:val="both"/>
        <w:rPr>
          <w:rFonts w:ascii="Arial" w:hAnsi="Arial" w:cs="Arial"/>
          <w:sz w:val="20"/>
          <w:szCs w:val="20"/>
        </w:rPr>
      </w:pPr>
    </w:p>
    <w:p w:rsidR="003942C1" w:rsidRPr="0097547B" w:rsidRDefault="003942C1" w:rsidP="0097547B">
      <w:pPr>
        <w:numPr>
          <w:ilvl w:val="0"/>
          <w:numId w:val="12"/>
        </w:numPr>
        <w:tabs>
          <w:tab w:val="clear" w:pos="720"/>
          <w:tab w:val="num" w:pos="360"/>
        </w:tabs>
        <w:ind w:left="360"/>
        <w:jc w:val="both"/>
        <w:rPr>
          <w:rFonts w:ascii="Arial" w:hAnsi="Arial" w:cs="Arial"/>
          <w:b/>
          <w:i/>
        </w:rPr>
      </w:pPr>
      <w:r w:rsidRPr="005B3703">
        <w:rPr>
          <w:rFonts w:ascii="Arial" w:hAnsi="Arial" w:cs="Arial"/>
        </w:rPr>
        <w:t>Objednatel je oprávněn jednostranně započíst své nároky na zaplacení smluvní pokuty vůči nárokům zhotovitele na úhradu ceny díla.</w:t>
      </w:r>
    </w:p>
    <w:p w:rsidR="003942C1" w:rsidRDefault="003942C1" w:rsidP="0097547B">
      <w:pPr>
        <w:ind w:left="360"/>
        <w:jc w:val="both"/>
        <w:rPr>
          <w:rFonts w:ascii="Arial" w:hAnsi="Arial" w:cs="Arial"/>
          <w:b/>
          <w:i/>
        </w:rPr>
      </w:pPr>
    </w:p>
    <w:p w:rsidR="003942C1" w:rsidRPr="0097547B" w:rsidRDefault="003942C1" w:rsidP="0097547B">
      <w:pPr>
        <w:ind w:left="360"/>
        <w:jc w:val="both"/>
        <w:rPr>
          <w:rFonts w:ascii="Arial" w:hAnsi="Arial" w:cs="Arial"/>
          <w:b/>
          <w:i/>
        </w:rPr>
      </w:pPr>
    </w:p>
    <w:p w:rsidR="003942C1" w:rsidRDefault="003942C1">
      <w:pPr>
        <w:tabs>
          <w:tab w:val="left" w:pos="4820"/>
        </w:tabs>
        <w:jc w:val="center"/>
        <w:rPr>
          <w:rFonts w:ascii="Arial" w:hAnsi="Arial" w:cs="Arial"/>
          <w:b/>
          <w:sz w:val="22"/>
          <w:szCs w:val="22"/>
        </w:rPr>
      </w:pPr>
      <w:r>
        <w:rPr>
          <w:rFonts w:ascii="Arial" w:hAnsi="Arial" w:cs="Arial"/>
          <w:b/>
          <w:sz w:val="22"/>
          <w:szCs w:val="22"/>
        </w:rPr>
        <w:t>Čl. X.</w:t>
      </w:r>
    </w:p>
    <w:p w:rsidR="003942C1" w:rsidRDefault="003942C1">
      <w:pPr>
        <w:tabs>
          <w:tab w:val="left" w:pos="4820"/>
        </w:tabs>
        <w:jc w:val="center"/>
        <w:rPr>
          <w:rFonts w:ascii="Arial" w:hAnsi="Arial" w:cs="Arial"/>
          <w:b/>
        </w:rPr>
      </w:pPr>
      <w:r>
        <w:rPr>
          <w:rFonts w:ascii="Arial" w:hAnsi="Arial" w:cs="Arial"/>
          <w:b/>
        </w:rPr>
        <w:t>Povinnosti objednatele</w:t>
      </w:r>
    </w:p>
    <w:p w:rsidR="003942C1" w:rsidRDefault="003942C1">
      <w:pPr>
        <w:tabs>
          <w:tab w:val="left" w:pos="4820"/>
        </w:tabs>
        <w:jc w:val="both"/>
        <w:rPr>
          <w:rFonts w:ascii="Arial" w:hAnsi="Arial" w:cs="Arial"/>
        </w:rPr>
      </w:pPr>
    </w:p>
    <w:p w:rsidR="003942C1" w:rsidRDefault="003942C1" w:rsidP="00077003">
      <w:pPr>
        <w:numPr>
          <w:ilvl w:val="0"/>
          <w:numId w:val="7"/>
        </w:numPr>
        <w:tabs>
          <w:tab w:val="clear" w:pos="720"/>
          <w:tab w:val="num" w:pos="360"/>
          <w:tab w:val="left" w:pos="4820"/>
        </w:tabs>
        <w:ind w:left="360"/>
        <w:jc w:val="both"/>
        <w:rPr>
          <w:rFonts w:ascii="Arial" w:hAnsi="Arial" w:cs="Arial"/>
        </w:rPr>
      </w:pPr>
      <w:r>
        <w:rPr>
          <w:rFonts w:ascii="Arial" w:hAnsi="Arial" w:cs="Arial"/>
        </w:rPr>
        <w:t>Objednatel předá zhotoviteli staveniště vyklizené a prosté práv třetích stran, o čemž bude proveden zápis.</w:t>
      </w:r>
    </w:p>
    <w:p w:rsidR="003942C1" w:rsidRDefault="003942C1">
      <w:pPr>
        <w:tabs>
          <w:tab w:val="left" w:pos="4820"/>
        </w:tabs>
        <w:jc w:val="both"/>
        <w:rPr>
          <w:rFonts w:ascii="Arial" w:hAnsi="Arial" w:cs="Arial"/>
        </w:rPr>
      </w:pPr>
    </w:p>
    <w:p w:rsidR="003942C1" w:rsidRDefault="003942C1" w:rsidP="00077003">
      <w:pPr>
        <w:numPr>
          <w:ilvl w:val="0"/>
          <w:numId w:val="7"/>
        </w:numPr>
        <w:tabs>
          <w:tab w:val="clear" w:pos="720"/>
          <w:tab w:val="num" w:pos="360"/>
          <w:tab w:val="left" w:pos="4820"/>
        </w:tabs>
        <w:ind w:left="360"/>
        <w:jc w:val="both"/>
        <w:rPr>
          <w:rFonts w:ascii="Arial" w:hAnsi="Arial" w:cs="Arial"/>
        </w:rPr>
      </w:pPr>
      <w:r>
        <w:rPr>
          <w:rFonts w:ascii="Arial" w:hAnsi="Arial" w:cs="Arial"/>
        </w:rPr>
        <w:t>Objednatel, stavební dozor a autorský dozor projektanta je oprávněn kontrolovat provádění stavebních prací a provádět zápisy do stavebního deníku.</w:t>
      </w:r>
    </w:p>
    <w:p w:rsidR="003942C1" w:rsidRDefault="003942C1">
      <w:pPr>
        <w:tabs>
          <w:tab w:val="left" w:pos="4820"/>
        </w:tabs>
        <w:jc w:val="both"/>
        <w:rPr>
          <w:rFonts w:ascii="Arial" w:hAnsi="Arial" w:cs="Arial"/>
        </w:rPr>
      </w:pPr>
    </w:p>
    <w:p w:rsidR="003942C1" w:rsidRDefault="003942C1">
      <w:pPr>
        <w:tabs>
          <w:tab w:val="left" w:pos="4820"/>
        </w:tabs>
        <w:jc w:val="both"/>
        <w:rPr>
          <w:sz w:val="22"/>
          <w:szCs w:val="22"/>
        </w:rPr>
      </w:pPr>
    </w:p>
    <w:p w:rsidR="003942C1" w:rsidRDefault="003942C1">
      <w:pPr>
        <w:tabs>
          <w:tab w:val="left" w:pos="4820"/>
        </w:tabs>
        <w:jc w:val="center"/>
        <w:rPr>
          <w:rFonts w:ascii="Arial" w:hAnsi="Arial" w:cs="Arial"/>
          <w:b/>
          <w:sz w:val="22"/>
          <w:szCs w:val="22"/>
        </w:rPr>
      </w:pPr>
      <w:r>
        <w:rPr>
          <w:rFonts w:ascii="Arial" w:hAnsi="Arial" w:cs="Arial"/>
          <w:b/>
          <w:sz w:val="22"/>
          <w:szCs w:val="22"/>
        </w:rPr>
        <w:t>Čl. XI.</w:t>
      </w:r>
    </w:p>
    <w:p w:rsidR="003942C1" w:rsidRDefault="003942C1">
      <w:pPr>
        <w:tabs>
          <w:tab w:val="left" w:pos="4820"/>
        </w:tabs>
        <w:jc w:val="center"/>
        <w:rPr>
          <w:rFonts w:ascii="Arial" w:hAnsi="Arial" w:cs="Arial"/>
          <w:b/>
        </w:rPr>
      </w:pPr>
      <w:r>
        <w:rPr>
          <w:rFonts w:ascii="Arial" w:hAnsi="Arial" w:cs="Arial"/>
          <w:b/>
        </w:rPr>
        <w:t>Povinnosti zhotovitele</w:t>
      </w:r>
    </w:p>
    <w:p w:rsidR="003942C1" w:rsidRDefault="003942C1">
      <w:pPr>
        <w:tabs>
          <w:tab w:val="num" w:pos="360"/>
          <w:tab w:val="left" w:pos="4820"/>
        </w:tabs>
        <w:ind w:left="360"/>
        <w:jc w:val="both"/>
        <w:rPr>
          <w:sz w:val="24"/>
        </w:rPr>
      </w:pPr>
    </w:p>
    <w:p w:rsidR="003942C1" w:rsidRDefault="003942C1" w:rsidP="00077003">
      <w:pPr>
        <w:numPr>
          <w:ilvl w:val="0"/>
          <w:numId w:val="8"/>
        </w:numPr>
        <w:jc w:val="both"/>
        <w:rPr>
          <w:rFonts w:ascii="Arial" w:hAnsi="Arial" w:cs="Arial"/>
        </w:rPr>
      </w:pPr>
      <w:r>
        <w:rPr>
          <w:rFonts w:ascii="Arial" w:hAnsi="Arial" w:cs="Arial"/>
        </w:rPr>
        <w:t xml:space="preserve">Zhotovitel musí vést </w:t>
      </w:r>
      <w:r>
        <w:rPr>
          <w:rFonts w:ascii="Arial" w:hAnsi="Arial" w:cs="Arial"/>
          <w:b/>
        </w:rPr>
        <w:t>stavební deník</w:t>
      </w:r>
      <w:r>
        <w:rPr>
          <w:rFonts w:ascii="Arial" w:hAnsi="Arial" w:cs="Arial"/>
        </w:rPr>
        <w:t xml:space="preserve"> v rozsahu vyhlášky č. 499/2006 Sb. Do stavebního deníku se zapisují všechny skutečnosti rozhodné pro plnění smlouvy. </w:t>
      </w:r>
      <w:r w:rsidR="0053366B">
        <w:rPr>
          <w:rFonts w:ascii="Arial" w:hAnsi="Arial" w:cs="Arial"/>
        </w:rPr>
        <w:t>Zhotovitel je povinen objednateli průběžně předávat kopie listů stavebního deníku.</w:t>
      </w:r>
    </w:p>
    <w:p w:rsidR="003942C1" w:rsidRDefault="003942C1">
      <w:pPr>
        <w:rPr>
          <w:rFonts w:ascii="Arial" w:hAnsi="Arial" w:cs="Arial"/>
        </w:rPr>
      </w:pPr>
    </w:p>
    <w:p w:rsidR="003942C1" w:rsidRDefault="003942C1" w:rsidP="00077003">
      <w:pPr>
        <w:numPr>
          <w:ilvl w:val="0"/>
          <w:numId w:val="8"/>
        </w:numPr>
        <w:jc w:val="both"/>
        <w:rPr>
          <w:rFonts w:ascii="Arial" w:hAnsi="Arial" w:cs="Arial"/>
        </w:rPr>
      </w:pPr>
      <w:r>
        <w:rPr>
          <w:rFonts w:ascii="Arial" w:hAnsi="Arial" w:cs="Arial"/>
        </w:rPr>
        <w:t>Zhotovitel se zavazuje na staveništi - pracovišti: - dodržovat bezp</w:t>
      </w:r>
      <w:r w:rsidR="00D172A7">
        <w:rPr>
          <w:rFonts w:ascii="Arial" w:hAnsi="Arial" w:cs="Arial"/>
        </w:rPr>
        <w:t>ečnostní, hygienické, požární a </w:t>
      </w:r>
      <w:r>
        <w:rPr>
          <w:rFonts w:ascii="Arial" w:hAnsi="Arial" w:cs="Arial"/>
        </w:rPr>
        <w:t>ekologické předpisy, zajistit si vlastní dozor nad bezpečností práce, zajistit si vlastní požární dozor u těch prací, kde to předpisují požární předpisy, a to i po skončení těchto prací v rozsahu stanoveném příslušnými požárními předpisy - zodpovídat za dodržování předpisu o bezpečnosti práce a technických zařízení na staveništi dle vyhlášky č. 591/2006 Sb. - zodpovídat za čistotu veřejných komunikací v případě vlastního provozu na nich.</w:t>
      </w:r>
    </w:p>
    <w:p w:rsidR="003942C1" w:rsidRDefault="003942C1">
      <w:pPr>
        <w:jc w:val="both"/>
        <w:rPr>
          <w:rFonts w:ascii="Arial" w:hAnsi="Arial" w:cs="Arial"/>
        </w:rPr>
      </w:pPr>
    </w:p>
    <w:p w:rsidR="003942C1" w:rsidRDefault="003942C1" w:rsidP="00077003">
      <w:pPr>
        <w:numPr>
          <w:ilvl w:val="0"/>
          <w:numId w:val="8"/>
        </w:numPr>
        <w:jc w:val="both"/>
        <w:rPr>
          <w:rFonts w:ascii="Arial" w:hAnsi="Arial" w:cs="Arial"/>
        </w:rPr>
      </w:pPr>
      <w:r>
        <w:rPr>
          <w:rFonts w:ascii="Arial" w:hAnsi="Arial" w:cs="Arial"/>
        </w:rPr>
        <w:t xml:space="preserve">Zhotovitel odpovídá za pořádek a čistotu na pracovišti a je povinen na své náklady odstraňovat odpady a nečistoty, vzniklé jeho pracemi. </w:t>
      </w:r>
    </w:p>
    <w:p w:rsidR="003942C1" w:rsidRDefault="003942C1">
      <w:pPr>
        <w:jc w:val="both"/>
        <w:rPr>
          <w:rFonts w:ascii="Arial" w:hAnsi="Arial" w:cs="Arial"/>
        </w:rPr>
      </w:pPr>
    </w:p>
    <w:p w:rsidR="003942C1" w:rsidRDefault="003942C1" w:rsidP="00077003">
      <w:pPr>
        <w:numPr>
          <w:ilvl w:val="0"/>
          <w:numId w:val="8"/>
        </w:numPr>
        <w:jc w:val="both"/>
        <w:rPr>
          <w:rFonts w:ascii="Arial" w:hAnsi="Arial" w:cs="Arial"/>
        </w:rPr>
      </w:pPr>
      <w:r>
        <w:rPr>
          <w:rFonts w:ascii="Arial" w:hAnsi="Arial" w:cs="Arial"/>
        </w:rPr>
        <w:t>Zařízení staveniště si zajišťuje zhotovitel. Cena zařízení staveniště, jeho vybudování, provo</w:t>
      </w:r>
      <w:r w:rsidR="00D172A7">
        <w:rPr>
          <w:rFonts w:ascii="Arial" w:hAnsi="Arial" w:cs="Arial"/>
        </w:rPr>
        <w:t>z a </w:t>
      </w:r>
      <w:r>
        <w:rPr>
          <w:rFonts w:ascii="Arial" w:hAnsi="Arial" w:cs="Arial"/>
        </w:rPr>
        <w:t>likvidace je součástí smluvní ceny.</w:t>
      </w:r>
    </w:p>
    <w:p w:rsidR="003942C1" w:rsidRDefault="003942C1">
      <w:pPr>
        <w:jc w:val="both"/>
        <w:rPr>
          <w:sz w:val="22"/>
          <w:szCs w:val="22"/>
        </w:rPr>
      </w:pPr>
    </w:p>
    <w:p w:rsidR="003942C1" w:rsidRDefault="003942C1" w:rsidP="00077003">
      <w:pPr>
        <w:numPr>
          <w:ilvl w:val="0"/>
          <w:numId w:val="8"/>
        </w:numPr>
        <w:jc w:val="both"/>
        <w:rPr>
          <w:rFonts w:ascii="Arial" w:hAnsi="Arial" w:cs="Arial"/>
        </w:rPr>
      </w:pPr>
      <w:r>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objednatele a jejich odsouhlasení je podmínkou úhrady faktury.</w:t>
      </w:r>
    </w:p>
    <w:p w:rsidR="003942C1" w:rsidRDefault="003942C1">
      <w:pPr>
        <w:jc w:val="both"/>
        <w:rPr>
          <w:rFonts w:ascii="Arial" w:hAnsi="Arial" w:cs="Arial"/>
        </w:rPr>
      </w:pPr>
    </w:p>
    <w:p w:rsidR="003942C1" w:rsidRDefault="003942C1" w:rsidP="00077003">
      <w:pPr>
        <w:numPr>
          <w:ilvl w:val="0"/>
          <w:numId w:val="8"/>
        </w:numPr>
        <w:jc w:val="both"/>
        <w:rPr>
          <w:rFonts w:ascii="Arial" w:hAnsi="Arial" w:cs="Arial"/>
        </w:rPr>
      </w:pPr>
      <w:r w:rsidRPr="003C6110">
        <w:rPr>
          <w:rFonts w:ascii="Arial" w:hAnsi="Arial" w:cs="Arial"/>
        </w:rPr>
        <w:t>Zhotovitel odpovídá za škody způsobené objednateli a jiným</w:t>
      </w:r>
      <w:r w:rsidR="00D172A7">
        <w:rPr>
          <w:rFonts w:ascii="Arial" w:hAnsi="Arial" w:cs="Arial"/>
        </w:rPr>
        <w:t xml:space="preserve"> osobám mimo obvod staveniště a </w:t>
      </w:r>
      <w:r w:rsidRPr="003C6110">
        <w:rPr>
          <w:rFonts w:ascii="Arial" w:hAnsi="Arial" w:cs="Arial"/>
        </w:rPr>
        <w:t xml:space="preserve">tyto škody se zavazuje uhradit ve lhůtě, kterou stanoví objednatel v písemném oznámení </w:t>
      </w:r>
      <w:r w:rsidR="00D172A7">
        <w:rPr>
          <w:rFonts w:ascii="Arial" w:hAnsi="Arial" w:cs="Arial"/>
        </w:rPr>
        <w:t>o </w:t>
      </w:r>
      <w:r w:rsidRPr="003C6110">
        <w:rPr>
          <w:rFonts w:ascii="Arial" w:hAnsi="Arial" w:cs="Arial"/>
        </w:rPr>
        <w:t>škodě mimo staveniště.</w:t>
      </w:r>
    </w:p>
    <w:p w:rsidR="003942C1" w:rsidRDefault="003942C1" w:rsidP="00B576FB">
      <w:pPr>
        <w:pStyle w:val="Odstavecseseznamem"/>
        <w:rPr>
          <w:rFonts w:ascii="Arial" w:hAnsi="Arial" w:cs="Arial"/>
        </w:rPr>
      </w:pPr>
    </w:p>
    <w:p w:rsidR="003942C1" w:rsidRPr="00B576FB" w:rsidRDefault="003942C1" w:rsidP="00B576FB">
      <w:pPr>
        <w:numPr>
          <w:ilvl w:val="0"/>
          <w:numId w:val="8"/>
        </w:numPr>
        <w:jc w:val="both"/>
        <w:rPr>
          <w:rFonts w:ascii="Arial" w:hAnsi="Arial" w:cs="Arial"/>
        </w:rPr>
      </w:pPr>
      <w:r w:rsidRPr="00B576FB">
        <w:rPr>
          <w:rFonts w:ascii="Arial" w:hAnsi="Arial" w:cs="Arial"/>
        </w:rPr>
        <w:t>V případech stanovených zákonem (</w:t>
      </w:r>
      <w:proofErr w:type="spellStart"/>
      <w:r w:rsidRPr="00B576FB">
        <w:rPr>
          <w:rFonts w:ascii="Arial" w:hAnsi="Arial" w:cs="Arial"/>
        </w:rPr>
        <w:t>ZoBP</w:t>
      </w:r>
      <w:proofErr w:type="spellEnd"/>
      <w:r w:rsidRPr="00B576FB">
        <w:rPr>
          <w:rFonts w:ascii="Arial" w:hAnsi="Arial" w:cs="Arial"/>
        </w:rPr>
        <w:t>.) je zhotovitel povinen s předstihem 7 pracovních dnů vyrozumět objednatele o skutečnostech, zakládajících povinnost u</w:t>
      </w:r>
      <w:r w:rsidR="00D172A7">
        <w:rPr>
          <w:rFonts w:ascii="Arial" w:hAnsi="Arial" w:cs="Arial"/>
        </w:rPr>
        <w:t>rčit koordinátora bezpečnosti a </w:t>
      </w:r>
      <w:r w:rsidRPr="00B576FB">
        <w:rPr>
          <w:rFonts w:ascii="Arial" w:hAnsi="Arial" w:cs="Arial"/>
        </w:rPr>
        <w:t>ochrany zdraví při práci na staveništi k výkonu zákonem stanovených činností.</w:t>
      </w:r>
    </w:p>
    <w:p w:rsidR="003942C1" w:rsidRDefault="003942C1">
      <w:pPr>
        <w:jc w:val="both"/>
        <w:rPr>
          <w:rFonts w:ascii="Arial" w:hAnsi="Arial" w:cs="Arial"/>
          <w:b/>
          <w:strike/>
          <w:color w:val="FF0000"/>
        </w:rPr>
      </w:pPr>
    </w:p>
    <w:p w:rsidR="003942C1" w:rsidRPr="003C6110" w:rsidRDefault="003942C1" w:rsidP="00077003">
      <w:pPr>
        <w:numPr>
          <w:ilvl w:val="0"/>
          <w:numId w:val="8"/>
        </w:numPr>
        <w:jc w:val="both"/>
        <w:rPr>
          <w:rFonts w:ascii="Arial" w:hAnsi="Arial" w:cs="Arial"/>
        </w:rPr>
      </w:pPr>
      <w:r w:rsidRPr="003C6110">
        <w:rPr>
          <w:rFonts w:ascii="Arial" w:hAnsi="Arial" w:cs="Arial"/>
        </w:rPr>
        <w:t>V případě, že v průběhu zpracování díla vstoupí v platnost novela některého z předmětných předpisů, příp. bude vydán jiný právní předpis, který by se týkal uvedené problematiky, je zhotovitel povinen řídit se těmito novými předpisy.</w:t>
      </w:r>
    </w:p>
    <w:p w:rsidR="003942C1" w:rsidRPr="003C6110" w:rsidRDefault="003942C1">
      <w:pPr>
        <w:jc w:val="both"/>
        <w:rPr>
          <w:rFonts w:ascii="Arial" w:hAnsi="Arial" w:cs="Arial"/>
        </w:rPr>
      </w:pPr>
    </w:p>
    <w:p w:rsidR="003942C1" w:rsidRDefault="003942C1" w:rsidP="00077003">
      <w:pPr>
        <w:numPr>
          <w:ilvl w:val="0"/>
          <w:numId w:val="8"/>
        </w:numPr>
        <w:jc w:val="both"/>
        <w:rPr>
          <w:rFonts w:ascii="Arial" w:hAnsi="Arial" w:cs="Arial"/>
        </w:rPr>
      </w:pPr>
      <w:r w:rsidRPr="003C6110">
        <w:rPr>
          <w:rFonts w:ascii="Arial" w:hAnsi="Arial" w:cs="Arial"/>
        </w:rPr>
        <w:t>Zhotovitel zajistí bezpečnost</w:t>
      </w:r>
      <w:r>
        <w:rPr>
          <w:rFonts w:ascii="Arial" w:hAnsi="Arial" w:cs="Arial"/>
        </w:rPr>
        <w:t xml:space="preserve"> práce při přípravě a provádění stavby v souladu s ustanovením zákona č. 309/2006 Sb., a zajistí dodržování právních předpisů v oblasti protipožární ochrany. </w:t>
      </w:r>
    </w:p>
    <w:p w:rsidR="003942C1" w:rsidRDefault="003942C1" w:rsidP="00EA204F">
      <w:pPr>
        <w:pStyle w:val="Odstavecseseznamem"/>
        <w:rPr>
          <w:rFonts w:ascii="Arial" w:hAnsi="Arial" w:cs="Arial"/>
        </w:rPr>
      </w:pPr>
    </w:p>
    <w:p w:rsidR="003942C1" w:rsidRPr="00EA204F" w:rsidRDefault="003942C1" w:rsidP="007111B5">
      <w:pPr>
        <w:numPr>
          <w:ilvl w:val="0"/>
          <w:numId w:val="8"/>
        </w:numPr>
        <w:jc w:val="both"/>
        <w:rPr>
          <w:rFonts w:ascii="Arial" w:hAnsi="Arial" w:cs="Arial"/>
        </w:rPr>
      </w:pPr>
      <w:r w:rsidRPr="00EA204F">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vichřicí, povodní, záplavou, sesouváním půdy, zemětřesením, tíhou sněhu nebo námrazy, letadlem nebo jiným letícím předmětem či předmětem z letadla spadlým, a to jménem svým, jménem objednatele a všech subdodavatelů, a to do data dokončení či do ukončení této smlouvy, cokoli nastane dříve.</w:t>
      </w:r>
    </w:p>
    <w:p w:rsidR="003942C1" w:rsidRPr="00EA204F" w:rsidRDefault="003942C1" w:rsidP="00EA204F">
      <w:pPr>
        <w:pStyle w:val="Odstavecseseznamem"/>
        <w:rPr>
          <w:rFonts w:ascii="Arial" w:hAnsi="Arial" w:cs="Arial"/>
        </w:rPr>
      </w:pPr>
    </w:p>
    <w:p w:rsidR="003942C1" w:rsidRPr="00EA204F" w:rsidRDefault="003942C1" w:rsidP="00EA204F">
      <w:pPr>
        <w:numPr>
          <w:ilvl w:val="0"/>
          <w:numId w:val="8"/>
        </w:numPr>
        <w:jc w:val="both"/>
        <w:rPr>
          <w:rFonts w:ascii="Arial" w:hAnsi="Arial" w:cs="Arial"/>
        </w:rPr>
      </w:pPr>
      <w:r w:rsidRPr="00EA204F">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62D15">
        <w:rPr>
          <w:rFonts w:ascii="Arial" w:hAnsi="Arial" w:cs="Arial"/>
        </w:rPr>
        <w:t>3</w:t>
      </w:r>
      <w:r w:rsidR="00B64E16" w:rsidRPr="00EA204F">
        <w:rPr>
          <w:rFonts w:ascii="Arial" w:hAnsi="Arial" w:cs="Arial"/>
        </w:rPr>
        <w:t xml:space="preserve"> </w:t>
      </w:r>
      <w:r w:rsidRPr="00EA204F">
        <w:rPr>
          <w:rFonts w:ascii="Arial" w:hAnsi="Arial" w:cs="Arial"/>
        </w:rPr>
        <w:t>mil. Kč</w:t>
      </w:r>
      <w:r w:rsidR="00FD0229">
        <w:rPr>
          <w:rFonts w:ascii="Arial" w:hAnsi="Arial" w:cs="Arial"/>
        </w:rPr>
        <w:t>.</w:t>
      </w:r>
      <w:r w:rsidRPr="00EA204F">
        <w:rPr>
          <w:rFonts w:ascii="Arial" w:hAnsi="Arial" w:cs="Arial"/>
        </w:rPr>
        <w:t xml:space="preserve"> Zhotovitel se zavazuje, že po celou dobu trvání této smlouvy a po dobu záruční doby bude pojištěn ve smyslu tohoto ustanovení a že nedojde ke snížení pojistného plnění pod částku uvedenou v předchozí větě.</w:t>
      </w:r>
    </w:p>
    <w:p w:rsidR="003942C1" w:rsidRPr="00EA204F" w:rsidRDefault="003942C1" w:rsidP="00EA204F">
      <w:pPr>
        <w:pStyle w:val="Odstavecseseznamem"/>
        <w:rPr>
          <w:rFonts w:ascii="Arial" w:hAnsi="Arial" w:cs="Arial"/>
        </w:rPr>
      </w:pPr>
    </w:p>
    <w:p w:rsidR="003942C1" w:rsidRPr="00EA204F" w:rsidRDefault="00B62D15" w:rsidP="00EA204F">
      <w:pPr>
        <w:numPr>
          <w:ilvl w:val="0"/>
          <w:numId w:val="8"/>
        </w:numPr>
        <w:jc w:val="both"/>
        <w:rPr>
          <w:rFonts w:ascii="Arial" w:hAnsi="Arial" w:cs="Arial"/>
        </w:rPr>
      </w:pPr>
      <w:r>
        <w:rPr>
          <w:rFonts w:ascii="Arial" w:hAnsi="Arial" w:cs="Arial"/>
        </w:rPr>
        <w:t>Originál nebo ú</w:t>
      </w:r>
      <w:r w:rsidR="003942C1" w:rsidRPr="00EA204F">
        <w:rPr>
          <w:rFonts w:ascii="Arial" w:hAnsi="Arial" w:cs="Arial"/>
        </w:rPr>
        <w:t xml:space="preserve">ředně ověřené kopie pojistné smlouvy (pojistných smluv) zhotovitele, resp. akceptované návrhy na uzavření pojistné smlouvy ze strany pojišťovny dle tohoto článku musí být objednateli </w:t>
      </w:r>
      <w:r>
        <w:rPr>
          <w:rFonts w:ascii="Arial" w:hAnsi="Arial" w:cs="Arial"/>
        </w:rPr>
        <w:t xml:space="preserve">předloženy </w:t>
      </w:r>
      <w:r w:rsidR="000B5FC8">
        <w:rPr>
          <w:rFonts w:ascii="Arial" w:hAnsi="Arial" w:cs="Arial"/>
        </w:rPr>
        <w:t xml:space="preserve">k nahlédnutí </w:t>
      </w:r>
      <w:r w:rsidR="003942C1" w:rsidRPr="00EA204F">
        <w:rPr>
          <w:rFonts w:ascii="Arial" w:hAnsi="Arial" w:cs="Arial"/>
        </w:rPr>
        <w:t xml:space="preserve">nejpozději při </w:t>
      </w:r>
      <w:r>
        <w:rPr>
          <w:rFonts w:ascii="Arial" w:hAnsi="Arial" w:cs="Arial"/>
        </w:rPr>
        <w:t>podpisu smlouvy</w:t>
      </w:r>
      <w:r w:rsidR="003942C1" w:rsidRPr="00EA204F">
        <w:rPr>
          <w:rFonts w:ascii="Arial" w:hAnsi="Arial" w:cs="Arial"/>
        </w:rPr>
        <w:t>, pokud je již objednatel neobdržel od zhotovitele v rámci zadávacího řízení. Na žádost objednatele je zhotovitel povinen kdykoliv později předložit uspokojivé doklady o tom, že pojistná smlouva (pojistné smlouv</w:t>
      </w:r>
      <w:r w:rsidR="00D172A7">
        <w:rPr>
          <w:rFonts w:ascii="Arial" w:hAnsi="Arial" w:cs="Arial"/>
        </w:rPr>
        <w:t>y) uzavřené zhotovitelem jsou a </w:t>
      </w:r>
      <w:r w:rsidR="003942C1" w:rsidRPr="00EA204F">
        <w:rPr>
          <w:rFonts w:ascii="Arial" w:hAnsi="Arial" w:cs="Arial"/>
        </w:rPr>
        <w:t>zůstávají v platnosti.</w:t>
      </w:r>
    </w:p>
    <w:p w:rsidR="003942C1" w:rsidRPr="00EA204F" w:rsidRDefault="003942C1" w:rsidP="00EA204F">
      <w:pPr>
        <w:pStyle w:val="Odstavecseseznamem"/>
        <w:rPr>
          <w:rFonts w:ascii="Arial" w:hAnsi="Arial" w:cs="Arial"/>
        </w:rPr>
      </w:pPr>
    </w:p>
    <w:p w:rsidR="003942C1" w:rsidRPr="00EA204F" w:rsidRDefault="003942C1" w:rsidP="007111B5">
      <w:pPr>
        <w:numPr>
          <w:ilvl w:val="0"/>
          <w:numId w:val="8"/>
        </w:numPr>
        <w:jc w:val="both"/>
        <w:rPr>
          <w:rFonts w:ascii="Arial" w:hAnsi="Arial" w:cs="Arial"/>
        </w:rPr>
      </w:pPr>
      <w:r w:rsidRPr="00EA204F">
        <w:rPr>
          <w:rFonts w:ascii="Arial" w:hAnsi="Arial" w:cs="Arial"/>
        </w:rPr>
        <w:t>Zhotovitel je povinen řádně platit pojistné tak, aby pojistná smlouva či smlouvy sjednané dle této smlouvy či v souvislosti s ní byly platné po celou dobu prováděn</w:t>
      </w:r>
      <w:r w:rsidR="00D172A7">
        <w:rPr>
          <w:rFonts w:ascii="Arial" w:hAnsi="Arial" w:cs="Arial"/>
        </w:rPr>
        <w:t>í díla a v přiměřeném rozsahu i </w:t>
      </w:r>
      <w:r w:rsidRPr="00EA204F">
        <w:rPr>
          <w:rFonts w:ascii="Arial" w:hAnsi="Arial" w:cs="Arial"/>
        </w:rPr>
        <w:t>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rsidR="003942C1" w:rsidRPr="00EA204F" w:rsidRDefault="003942C1" w:rsidP="007111B5">
      <w:pPr>
        <w:jc w:val="both"/>
        <w:rPr>
          <w:rFonts w:ascii="Arial" w:hAnsi="Arial" w:cs="Arial"/>
        </w:rPr>
      </w:pPr>
    </w:p>
    <w:p w:rsidR="003942C1" w:rsidRDefault="003942C1">
      <w:pPr>
        <w:jc w:val="both"/>
        <w:rPr>
          <w:sz w:val="22"/>
          <w:szCs w:val="22"/>
        </w:rPr>
      </w:pPr>
    </w:p>
    <w:p w:rsidR="003942C1" w:rsidRDefault="003942C1">
      <w:pPr>
        <w:jc w:val="center"/>
        <w:rPr>
          <w:rFonts w:ascii="Arial" w:hAnsi="Arial" w:cs="Arial"/>
          <w:b/>
          <w:sz w:val="22"/>
          <w:szCs w:val="22"/>
        </w:rPr>
      </w:pPr>
      <w:r>
        <w:rPr>
          <w:rFonts w:ascii="Arial" w:hAnsi="Arial" w:cs="Arial"/>
          <w:b/>
          <w:sz w:val="22"/>
          <w:szCs w:val="22"/>
        </w:rPr>
        <w:t>Čl. XII.</w:t>
      </w:r>
    </w:p>
    <w:p w:rsidR="003942C1" w:rsidRDefault="003942C1">
      <w:pPr>
        <w:jc w:val="center"/>
        <w:rPr>
          <w:rFonts w:ascii="Arial" w:hAnsi="Arial" w:cs="Arial"/>
          <w:b/>
        </w:rPr>
      </w:pPr>
      <w:r>
        <w:rPr>
          <w:rFonts w:ascii="Arial" w:hAnsi="Arial" w:cs="Arial"/>
          <w:b/>
        </w:rPr>
        <w:t>Odstoupení od smlouvy</w:t>
      </w:r>
    </w:p>
    <w:p w:rsidR="003942C1" w:rsidRDefault="003942C1">
      <w:pPr>
        <w:jc w:val="both"/>
        <w:rPr>
          <w:sz w:val="22"/>
          <w:szCs w:val="22"/>
        </w:rPr>
      </w:pPr>
    </w:p>
    <w:p w:rsidR="003942C1" w:rsidRDefault="003942C1" w:rsidP="00077003">
      <w:pPr>
        <w:pStyle w:val="Zkladntextodsazen2"/>
        <w:numPr>
          <w:ilvl w:val="0"/>
          <w:numId w:val="11"/>
        </w:numPr>
        <w:tabs>
          <w:tab w:val="left" w:pos="448"/>
        </w:tabs>
        <w:spacing w:after="0" w:line="240" w:lineRule="auto"/>
        <w:jc w:val="both"/>
        <w:rPr>
          <w:rFonts w:ascii="Arial" w:hAnsi="Arial" w:cs="Arial"/>
        </w:rPr>
      </w:pPr>
      <w:r>
        <w:rPr>
          <w:rFonts w:ascii="Arial" w:hAnsi="Arial" w:cs="Arial"/>
        </w:rPr>
        <w:t xml:space="preserve">Objednatel si vyhrazuje právo na odstoupení od smlouvy v případě, že zhotovitel bude v prodlení s plněním smlouvy z důvodů na straně zhotovitele delším než </w:t>
      </w:r>
      <w:r>
        <w:rPr>
          <w:rFonts w:ascii="Arial" w:hAnsi="Arial" w:cs="Arial"/>
          <w:b/>
        </w:rPr>
        <w:t>30 dnů,</w:t>
      </w:r>
      <w:r>
        <w:rPr>
          <w:rFonts w:ascii="Arial" w:hAnsi="Arial" w:cs="Arial"/>
        </w:rPr>
        <w:t xml:space="preserve"> nebo je bude provádět nekvalitně v rozporu s platnými právními předpisy nebo smlouvou.</w:t>
      </w:r>
    </w:p>
    <w:p w:rsidR="003942C1" w:rsidRDefault="003942C1">
      <w:pPr>
        <w:pStyle w:val="Zkladntextodsazen2"/>
        <w:spacing w:after="0" w:line="240" w:lineRule="auto"/>
        <w:ind w:left="0"/>
        <w:jc w:val="both"/>
        <w:rPr>
          <w:rFonts w:ascii="Arial" w:hAnsi="Arial" w:cs="Arial"/>
        </w:rPr>
      </w:pPr>
    </w:p>
    <w:p w:rsidR="003942C1" w:rsidRDefault="003942C1" w:rsidP="00077003">
      <w:pPr>
        <w:pStyle w:val="Zkladntextodsazen2"/>
        <w:numPr>
          <w:ilvl w:val="0"/>
          <w:numId w:val="11"/>
        </w:numPr>
        <w:tabs>
          <w:tab w:val="left" w:pos="448"/>
        </w:tabs>
        <w:spacing w:after="0" w:line="240" w:lineRule="auto"/>
        <w:jc w:val="both"/>
        <w:rPr>
          <w:rFonts w:ascii="Arial" w:hAnsi="Arial" w:cs="Arial"/>
        </w:rPr>
      </w:pPr>
      <w:r>
        <w:rPr>
          <w:rFonts w:ascii="Arial" w:hAnsi="Arial" w:cs="Arial"/>
        </w:rPr>
        <w:t>V případě plnění zhotovitele v rozporu se svými povinnostmi vyplývajícími z této smlouvy nebo pokyny objednatele, je objednatel oprávněn dožadovat se toho, aby zhotovitel odstranil vady vzniklé vadným prováděním a prováděl plnění řádným způsobem. Jestliže zhotovitel tak neučiní ani ve lhůtě mu k tomu poskytnuté a postup zhotovitele by vedl nepochybně k podstatnému porušení smlouvy, je objednatel oprávněn odstoupit od smlouvy.</w:t>
      </w:r>
    </w:p>
    <w:p w:rsidR="003942C1" w:rsidRDefault="003942C1" w:rsidP="007C4511">
      <w:pPr>
        <w:pStyle w:val="Odstavecseseznamem"/>
        <w:rPr>
          <w:rFonts w:ascii="Arial" w:hAnsi="Arial" w:cs="Arial"/>
        </w:rPr>
      </w:pPr>
    </w:p>
    <w:p w:rsidR="0082752D" w:rsidRPr="0008210D" w:rsidRDefault="0082752D" w:rsidP="0082752D">
      <w:pPr>
        <w:pStyle w:val="Zkladntextodsazen2"/>
        <w:numPr>
          <w:ilvl w:val="0"/>
          <w:numId w:val="11"/>
        </w:numPr>
        <w:tabs>
          <w:tab w:val="left" w:pos="448"/>
        </w:tabs>
        <w:spacing w:after="0" w:line="240" w:lineRule="auto"/>
        <w:jc w:val="both"/>
        <w:rPr>
          <w:rFonts w:ascii="Arial" w:hAnsi="Arial" w:cs="Arial"/>
        </w:rPr>
      </w:pPr>
      <w:r w:rsidRPr="0008210D">
        <w:rPr>
          <w:rFonts w:ascii="Arial" w:hAnsi="Arial" w:cs="Arial"/>
        </w:rPr>
        <w:t>Smluvní strany se dohodly, že objednatel je od této smlouvy o dílo oprávněn odstoupit bez jakýchkoliv sankcí, pokud nebude schválena částka ze státního rozpočtu následujícího roku, která je potřebná k úhradě za plnění poskytované podle této smlouvy v následujícím roce V případě, že nebyla schválená částka ze státního rozpočtu následujícího roku, která je potřebná k úhradě za plnění poskytované podle této smlouvy v následujícím roce</w:t>
      </w:r>
      <w:r w:rsidR="000B5FC8" w:rsidRPr="0008210D">
        <w:rPr>
          <w:rFonts w:ascii="Arial" w:hAnsi="Arial" w:cs="Arial"/>
        </w:rPr>
        <w:t>,</w:t>
      </w:r>
      <w:r w:rsidRPr="0008210D">
        <w:rPr>
          <w:rFonts w:ascii="Arial" w:hAnsi="Arial" w:cs="Arial"/>
        </w:rPr>
        <w:t xml:space="preserve"> zavazuje se objednatel, že do 30 dnů od oznámeného přidělení rozpočtových prostředků příslušnému pozemkovému úřadu oznámí tuto skutečnost zhotoviteli.</w:t>
      </w:r>
    </w:p>
    <w:p w:rsidR="003942C1" w:rsidRDefault="003942C1" w:rsidP="007C4511">
      <w:pPr>
        <w:pStyle w:val="Odstavecseseznamem"/>
        <w:rPr>
          <w:rFonts w:ascii="Arial" w:hAnsi="Arial" w:cs="Arial"/>
        </w:rPr>
      </w:pPr>
    </w:p>
    <w:p w:rsidR="003942C1" w:rsidRPr="008769D8" w:rsidRDefault="003942C1" w:rsidP="007C4511">
      <w:pPr>
        <w:pStyle w:val="Zkladntextodsazen2"/>
        <w:numPr>
          <w:ilvl w:val="0"/>
          <w:numId w:val="11"/>
        </w:numPr>
        <w:tabs>
          <w:tab w:val="left" w:pos="448"/>
        </w:tabs>
        <w:spacing w:after="0" w:line="240" w:lineRule="auto"/>
        <w:jc w:val="both"/>
        <w:rPr>
          <w:rFonts w:ascii="Arial" w:hAnsi="Arial" w:cs="Arial"/>
        </w:rPr>
      </w:pPr>
      <w:r w:rsidRPr="005B3703">
        <w:rPr>
          <w:rFonts w:ascii="Arial" w:hAnsi="Arial" w:cs="Arial"/>
        </w:rPr>
        <w:t>Objednatel je dále oprávněn odstoupit od této smlouvy:</w:t>
      </w:r>
    </w:p>
    <w:p w:rsidR="003942C1" w:rsidRPr="008769D8" w:rsidRDefault="003942C1" w:rsidP="007C4511">
      <w:pPr>
        <w:pStyle w:val="Bezmezer"/>
        <w:tabs>
          <w:tab w:val="left" w:pos="540"/>
          <w:tab w:val="left" w:pos="900"/>
          <w:tab w:val="left" w:pos="5040"/>
        </w:tabs>
        <w:ind w:left="1260" w:hanging="834"/>
        <w:jc w:val="both"/>
        <w:rPr>
          <w:rFonts w:ascii="Arial" w:hAnsi="Arial" w:cs="Arial"/>
          <w:sz w:val="20"/>
          <w:szCs w:val="20"/>
        </w:rPr>
      </w:pPr>
      <w:r w:rsidRPr="005B3703">
        <w:rPr>
          <w:rFonts w:ascii="Arial" w:hAnsi="Arial" w:cs="Arial"/>
          <w:sz w:val="20"/>
          <w:szCs w:val="20"/>
        </w:rPr>
        <w:t xml:space="preserve">a) v případě, že probíhá </w:t>
      </w:r>
      <w:proofErr w:type="spellStart"/>
      <w:r w:rsidRPr="005B3703">
        <w:rPr>
          <w:rFonts w:ascii="Arial" w:hAnsi="Arial" w:cs="Arial"/>
          <w:sz w:val="20"/>
          <w:szCs w:val="20"/>
        </w:rPr>
        <w:t>insolvenční</w:t>
      </w:r>
      <w:proofErr w:type="spellEnd"/>
      <w:r w:rsidRPr="005B3703">
        <w:rPr>
          <w:rFonts w:ascii="Arial" w:hAnsi="Arial" w:cs="Arial"/>
          <w:sz w:val="20"/>
          <w:szCs w:val="20"/>
        </w:rPr>
        <w:t xml:space="preserve"> řízení proti majetku zhotovitele, v němž bylo vydáno rozhodnutí o úpadku nebo </w:t>
      </w:r>
      <w:proofErr w:type="spellStart"/>
      <w:r w:rsidRPr="005B3703">
        <w:rPr>
          <w:rFonts w:ascii="Arial" w:hAnsi="Arial" w:cs="Arial"/>
          <w:sz w:val="20"/>
          <w:szCs w:val="20"/>
        </w:rPr>
        <w:t>insolvenční</w:t>
      </w:r>
      <w:proofErr w:type="spellEnd"/>
      <w:r w:rsidRPr="005B3703">
        <w:rPr>
          <w:rFonts w:ascii="Arial" w:hAnsi="Arial" w:cs="Arial"/>
          <w:sz w:val="20"/>
          <w:szCs w:val="20"/>
        </w:rPr>
        <w:t xml:space="preserve"> návrh byl zamítnut proto, že majetek zhotovitele nepostačuje k úhradě nákladů </w:t>
      </w:r>
      <w:proofErr w:type="spellStart"/>
      <w:r w:rsidRPr="005B3703">
        <w:rPr>
          <w:rFonts w:ascii="Arial" w:hAnsi="Arial" w:cs="Arial"/>
          <w:sz w:val="20"/>
          <w:szCs w:val="20"/>
        </w:rPr>
        <w:t>insolvenčního</w:t>
      </w:r>
      <w:proofErr w:type="spellEnd"/>
      <w:r w:rsidRPr="005B3703">
        <w:rPr>
          <w:rFonts w:ascii="Arial" w:hAnsi="Arial" w:cs="Arial"/>
          <w:sz w:val="20"/>
          <w:szCs w:val="20"/>
        </w:rPr>
        <w:t xml:space="preserve"> řízení, nebo byl konkurs zrušen proto, že majetek zhotovitele byl zcela nepostačující;</w:t>
      </w:r>
    </w:p>
    <w:p w:rsidR="003942C1" w:rsidRPr="008769D8" w:rsidRDefault="003942C1" w:rsidP="007C4511">
      <w:pPr>
        <w:pStyle w:val="Bezmezer"/>
        <w:tabs>
          <w:tab w:val="left" w:pos="900"/>
        </w:tabs>
        <w:ind w:left="426" w:hanging="246"/>
        <w:jc w:val="both"/>
        <w:rPr>
          <w:rFonts w:ascii="Arial" w:hAnsi="Arial" w:cs="Arial"/>
          <w:sz w:val="20"/>
          <w:szCs w:val="20"/>
        </w:rPr>
      </w:pPr>
      <w:r w:rsidRPr="005B3703">
        <w:rPr>
          <w:rFonts w:ascii="Arial" w:hAnsi="Arial" w:cs="Arial"/>
          <w:sz w:val="20"/>
          <w:szCs w:val="20"/>
        </w:rPr>
        <w:tab/>
        <w:t>b) v případě podstatného porušení této smlouvy zhotovitelem, zejména v případě:</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prodlení s řádným zhotovením díla, po dobu delší než 30 dnů,</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 xml:space="preserve">prodlení s řádným protokolárním předáním díla delším než 30 dnů, </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neoprávněného zastavení či přerušení prací na díle na dobu delší než 15 dnů v rozporu s touto smlouvou,</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porušení smluvní povinnosti dle této smlouvy, které nebude odstraněno ani v dodatečné přiměřené lhůtě 14 dnů,</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 xml:space="preserve">kdy zhotovitel využil k plnění předmětu této smlouvy subdodavatele v rozporu s nabídkou zhotovitele v rámci zadávacího řízení na Veřejnou zakázku nebo bez předchozího souhlasu objednatele, </w:t>
      </w:r>
    </w:p>
    <w:p w:rsidR="003942C1" w:rsidRPr="008769D8"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5B3703">
        <w:rPr>
          <w:rFonts w:ascii="Arial" w:hAnsi="Arial" w:cs="Arial"/>
          <w:sz w:val="20"/>
          <w:szCs w:val="20"/>
        </w:rPr>
        <w:t>v jiném touto smlouvou výslovně upraveném případě.</w:t>
      </w:r>
    </w:p>
    <w:p w:rsidR="003942C1" w:rsidRPr="008769D8" w:rsidRDefault="003942C1" w:rsidP="007C4511">
      <w:pPr>
        <w:pStyle w:val="Bezmezer"/>
        <w:tabs>
          <w:tab w:val="left" w:pos="540"/>
          <w:tab w:val="left" w:pos="709"/>
        </w:tabs>
        <w:ind w:left="1440"/>
        <w:jc w:val="both"/>
        <w:rPr>
          <w:rFonts w:ascii="Arial" w:hAnsi="Arial" w:cs="Arial"/>
          <w:sz w:val="20"/>
          <w:szCs w:val="20"/>
        </w:rPr>
      </w:pPr>
    </w:p>
    <w:p w:rsidR="003942C1" w:rsidRDefault="003942C1" w:rsidP="008769D8">
      <w:pPr>
        <w:pStyle w:val="Bezmezer"/>
        <w:numPr>
          <w:ilvl w:val="0"/>
          <w:numId w:val="11"/>
        </w:numPr>
        <w:tabs>
          <w:tab w:val="left" w:pos="540"/>
          <w:tab w:val="left" w:pos="709"/>
        </w:tabs>
        <w:jc w:val="both"/>
        <w:rPr>
          <w:rFonts w:ascii="Arial" w:hAnsi="Arial" w:cs="Arial"/>
          <w:sz w:val="20"/>
          <w:szCs w:val="20"/>
        </w:rPr>
      </w:pPr>
      <w:r w:rsidRPr="005B3703">
        <w:rPr>
          <w:rFonts w:ascii="Arial" w:hAnsi="Arial" w:cs="Arial"/>
          <w:sz w:val="20"/>
          <w:szCs w:val="20"/>
        </w:rPr>
        <w:lastRenderedPageBreak/>
        <w:t xml:space="preserve">Objednatel je oprávněn odstoupit od této smlouvy v případě, kdy vyjde najevo, že zhotovitel uvedl v rámci zadávacího řízení nepravdivé či zkreslené </w:t>
      </w:r>
      <w:smartTag w:uri="urn:schemas-microsoft-com:office:smarttags" w:element="PersonName">
        <w:r w:rsidRPr="005B3703">
          <w:rPr>
            <w:rFonts w:ascii="Arial" w:hAnsi="Arial" w:cs="Arial"/>
            <w:sz w:val="20"/>
            <w:szCs w:val="20"/>
          </w:rPr>
          <w:t>info</w:t>
        </w:r>
      </w:smartTag>
      <w:r w:rsidRPr="005B3703">
        <w:rPr>
          <w:rFonts w:ascii="Arial" w:hAnsi="Arial" w:cs="Arial"/>
          <w:sz w:val="20"/>
          <w:szCs w:val="20"/>
        </w:rPr>
        <w:t xml:space="preserve">rmace, které by měly zřejmý vliv na výběr zhotovitele pro uzavření této smlouvy.  </w:t>
      </w:r>
    </w:p>
    <w:p w:rsidR="003942C1" w:rsidRDefault="003942C1" w:rsidP="008769D8">
      <w:pPr>
        <w:pStyle w:val="Bezmezer"/>
        <w:tabs>
          <w:tab w:val="left" w:pos="540"/>
          <w:tab w:val="left" w:pos="709"/>
        </w:tabs>
        <w:jc w:val="both"/>
        <w:rPr>
          <w:rFonts w:ascii="Arial" w:hAnsi="Arial" w:cs="Arial"/>
          <w:sz w:val="20"/>
          <w:szCs w:val="20"/>
        </w:rPr>
      </w:pPr>
    </w:p>
    <w:p w:rsidR="003942C1" w:rsidRDefault="003942C1" w:rsidP="008769D8">
      <w:pPr>
        <w:pStyle w:val="Bezmezer"/>
        <w:numPr>
          <w:ilvl w:val="0"/>
          <w:numId w:val="11"/>
        </w:numPr>
        <w:tabs>
          <w:tab w:val="left" w:pos="540"/>
          <w:tab w:val="left" w:pos="709"/>
        </w:tabs>
        <w:jc w:val="both"/>
        <w:rPr>
          <w:rFonts w:ascii="Arial" w:hAnsi="Arial" w:cs="Arial"/>
          <w:sz w:val="20"/>
          <w:szCs w:val="20"/>
        </w:rPr>
      </w:pPr>
      <w:r w:rsidRPr="005B3703">
        <w:rPr>
          <w:rFonts w:ascii="Arial" w:hAnsi="Arial" w:cs="Arial"/>
          <w:sz w:val="20"/>
          <w:szCs w:val="20"/>
        </w:rPr>
        <w:t>Odstoupení od smlouvy musí být učiněno písemným oznámením o odstoupení od této smlouvy druhé straně, účinky odstoupení nastávají dnem dor</w:t>
      </w:r>
      <w:r>
        <w:rPr>
          <w:rFonts w:ascii="Arial" w:hAnsi="Arial" w:cs="Arial"/>
          <w:sz w:val="20"/>
          <w:szCs w:val="20"/>
        </w:rPr>
        <w:t>učení oznámení druhé straně. V </w:t>
      </w:r>
      <w:r w:rsidRPr="005B3703">
        <w:rPr>
          <w:rFonts w:ascii="Arial" w:hAnsi="Arial" w:cs="Arial"/>
          <w:sz w:val="20"/>
          <w:szCs w:val="20"/>
        </w:rPr>
        <w:t>pochybnostech se má za to</w:t>
      </w:r>
      <w:r>
        <w:rPr>
          <w:rFonts w:ascii="Arial" w:hAnsi="Arial" w:cs="Arial"/>
          <w:sz w:val="20"/>
          <w:szCs w:val="20"/>
        </w:rPr>
        <w:t>,</w:t>
      </w:r>
      <w:r w:rsidRPr="005B3703">
        <w:rPr>
          <w:rFonts w:ascii="Arial" w:hAnsi="Arial" w:cs="Arial"/>
          <w:sz w:val="20"/>
          <w:szCs w:val="20"/>
        </w:rPr>
        <w:t xml:space="preserve"> že odstoupení bylo doruč</w:t>
      </w:r>
      <w:r>
        <w:rPr>
          <w:rFonts w:ascii="Arial" w:hAnsi="Arial" w:cs="Arial"/>
          <w:sz w:val="20"/>
          <w:szCs w:val="20"/>
        </w:rPr>
        <w:t>eno do 5 dnů od jeho odeslání v </w:t>
      </w:r>
      <w:r w:rsidRPr="005B3703">
        <w:rPr>
          <w:rFonts w:ascii="Arial" w:hAnsi="Arial" w:cs="Arial"/>
          <w:sz w:val="20"/>
          <w:szCs w:val="20"/>
        </w:rPr>
        <w:t xml:space="preserve">poštovní zásilce s </w:t>
      </w:r>
      <w:proofErr w:type="spellStart"/>
      <w:r w:rsidRPr="005B3703">
        <w:rPr>
          <w:rFonts w:ascii="Arial" w:hAnsi="Arial" w:cs="Arial"/>
          <w:sz w:val="20"/>
          <w:szCs w:val="20"/>
        </w:rPr>
        <w:t>dodejkou</w:t>
      </w:r>
      <w:proofErr w:type="spellEnd"/>
      <w:r w:rsidRPr="005B3703">
        <w:rPr>
          <w:rFonts w:ascii="Arial" w:hAnsi="Arial" w:cs="Arial"/>
          <w:sz w:val="20"/>
          <w:szCs w:val="20"/>
        </w:rPr>
        <w:t>.</w:t>
      </w:r>
    </w:p>
    <w:p w:rsidR="003942C1" w:rsidRDefault="003942C1" w:rsidP="008769D8">
      <w:pPr>
        <w:pStyle w:val="Odstavecseseznamem"/>
        <w:rPr>
          <w:rFonts w:ascii="Arial" w:hAnsi="Arial" w:cs="Arial"/>
        </w:rPr>
      </w:pPr>
    </w:p>
    <w:p w:rsidR="003942C1" w:rsidRPr="00E97A67" w:rsidRDefault="003942C1" w:rsidP="00E97A67">
      <w:pPr>
        <w:pStyle w:val="Bezmezer"/>
        <w:numPr>
          <w:ilvl w:val="0"/>
          <w:numId w:val="11"/>
        </w:numPr>
        <w:tabs>
          <w:tab w:val="left" w:pos="540"/>
          <w:tab w:val="left" w:pos="709"/>
          <w:tab w:val="left" w:pos="5040"/>
        </w:tabs>
        <w:jc w:val="both"/>
        <w:rPr>
          <w:rFonts w:ascii="Arial" w:hAnsi="Arial" w:cs="Arial"/>
          <w:sz w:val="20"/>
          <w:szCs w:val="20"/>
        </w:rPr>
      </w:pPr>
      <w:r w:rsidRPr="005B3703">
        <w:rPr>
          <w:rFonts w:ascii="Arial" w:hAnsi="Arial" w:cs="Arial"/>
          <w:sz w:val="20"/>
          <w:szCs w:val="20"/>
        </w:rPr>
        <w:t xml:space="preserve">V případě odstoupení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w:t>
      </w:r>
      <w:smartTag w:uri="urn:schemas-microsoft-com:office:smarttags" w:element="PersonName">
        <w:r w:rsidRPr="005B3703">
          <w:rPr>
            <w:rFonts w:ascii="Arial" w:hAnsi="Arial" w:cs="Arial"/>
            <w:sz w:val="20"/>
            <w:szCs w:val="20"/>
          </w:rPr>
          <w:t>info</w:t>
        </w:r>
      </w:smartTag>
      <w:r w:rsidRPr="005B3703">
        <w:rPr>
          <w:rFonts w:ascii="Arial" w:hAnsi="Arial" w:cs="Arial"/>
          <w:sz w:val="20"/>
          <w:szCs w:val="20"/>
        </w:rPr>
        <w:t>rmovat. V opačném případě odpovídá zhotovitel za škodu způsobenou v důsledku porušení této povinnosti. Objednatel se zavazuje převzít a zhotovitel se zavazuje předat dosud provedené práce i nedokončené dodávky do 5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w:t>
      </w:r>
      <w:r w:rsidR="00D172A7">
        <w:rPr>
          <w:rFonts w:ascii="Arial" w:hAnsi="Arial" w:cs="Arial"/>
          <w:sz w:val="20"/>
          <w:szCs w:val="20"/>
        </w:rPr>
        <w:t xml:space="preserve"> odstoupení od této smlouvy i u </w:t>
      </w:r>
      <w:r w:rsidRPr="005B3703">
        <w:rPr>
          <w:rFonts w:ascii="Arial" w:hAnsi="Arial" w:cs="Arial"/>
          <w:sz w:val="20"/>
          <w:szCs w:val="20"/>
        </w:rPr>
        <w:t>odstranitelných vad právo požadovat slevu z ceny, namísto odstranění takových vad.</w:t>
      </w:r>
    </w:p>
    <w:p w:rsidR="003942C1" w:rsidRPr="00E97A67" w:rsidRDefault="003942C1" w:rsidP="00E97A67">
      <w:pPr>
        <w:pStyle w:val="Odstavecseseznamem"/>
        <w:rPr>
          <w:rFonts w:ascii="Arial" w:hAnsi="Arial" w:cs="Arial"/>
        </w:rPr>
      </w:pPr>
    </w:p>
    <w:p w:rsidR="003942C1" w:rsidRDefault="003942C1">
      <w:pPr>
        <w:pStyle w:val="Zkladntextodsazen2"/>
        <w:numPr>
          <w:ilvl w:val="0"/>
          <w:numId w:val="11"/>
        </w:numPr>
        <w:spacing w:after="0" w:line="240" w:lineRule="auto"/>
        <w:jc w:val="both"/>
        <w:rPr>
          <w:rFonts w:ascii="Arial" w:hAnsi="Arial" w:cs="Arial"/>
        </w:rPr>
      </w:pPr>
      <w:r w:rsidRPr="005B3703">
        <w:rPr>
          <w:rFonts w:ascii="Arial" w:hAnsi="Arial" w:cs="Arial"/>
        </w:rPr>
        <w:t>Strany se ve smyslu § 351 obchodního zákoníku dohodly, že po odstoupení od smlouvy a jejím ukončení trvají a zůstávají v platnosti ujednání stran týkající se odpovědnosti za vady díla, záruky za jakost a záruční lhůty, smluvních pokut, vlastnictví díla, náhrady škody a cenová ujednání obsažená v této smlouvě.</w:t>
      </w:r>
    </w:p>
    <w:p w:rsidR="003942C1" w:rsidRDefault="003942C1" w:rsidP="00E97A67">
      <w:pPr>
        <w:pStyle w:val="Odstavecseseznamem"/>
        <w:rPr>
          <w:rFonts w:ascii="Arial" w:hAnsi="Arial" w:cs="Arial"/>
        </w:rPr>
      </w:pPr>
    </w:p>
    <w:p w:rsidR="003942C1" w:rsidRDefault="003942C1" w:rsidP="00E97A67">
      <w:pPr>
        <w:pStyle w:val="Odstavecseseznamem"/>
        <w:rPr>
          <w:rFonts w:ascii="Arial" w:hAnsi="Arial" w:cs="Arial"/>
        </w:rPr>
      </w:pPr>
    </w:p>
    <w:p w:rsidR="003942C1" w:rsidRPr="00936069" w:rsidRDefault="003942C1" w:rsidP="00936069">
      <w:pPr>
        <w:pStyle w:val="Bezmezer"/>
        <w:tabs>
          <w:tab w:val="left" w:pos="540"/>
          <w:tab w:val="left" w:pos="5040"/>
        </w:tabs>
        <w:ind w:left="360" w:hanging="360"/>
        <w:jc w:val="center"/>
        <w:rPr>
          <w:rFonts w:ascii="Arial" w:hAnsi="Arial" w:cs="Arial"/>
          <w:b/>
        </w:rPr>
      </w:pPr>
      <w:proofErr w:type="spellStart"/>
      <w:r w:rsidRPr="00936069">
        <w:rPr>
          <w:rFonts w:ascii="Arial" w:hAnsi="Arial" w:cs="Arial"/>
          <w:b/>
        </w:rPr>
        <w:t>Čl</w:t>
      </w:r>
      <w:proofErr w:type="spellEnd"/>
      <w:r w:rsidRPr="00936069">
        <w:rPr>
          <w:rFonts w:ascii="Arial" w:hAnsi="Arial" w:cs="Arial"/>
          <w:b/>
        </w:rPr>
        <w:t xml:space="preserve"> XII</w:t>
      </w:r>
      <w:r>
        <w:rPr>
          <w:rFonts w:ascii="Arial" w:hAnsi="Arial" w:cs="Arial"/>
          <w:b/>
        </w:rPr>
        <w:t>I</w:t>
      </w:r>
      <w:r w:rsidRPr="00936069">
        <w:rPr>
          <w:rFonts w:ascii="Arial" w:hAnsi="Arial" w:cs="Arial"/>
          <w:b/>
        </w:rPr>
        <w:t>.</w:t>
      </w:r>
    </w:p>
    <w:p w:rsidR="003942C1" w:rsidRPr="00936069" w:rsidRDefault="003942C1" w:rsidP="00936069">
      <w:pPr>
        <w:pStyle w:val="Bezmezer"/>
        <w:tabs>
          <w:tab w:val="left" w:pos="540"/>
          <w:tab w:val="left" w:pos="5040"/>
        </w:tabs>
        <w:ind w:left="360" w:hanging="360"/>
        <w:jc w:val="center"/>
        <w:rPr>
          <w:rFonts w:ascii="Arial" w:hAnsi="Arial" w:cs="Arial"/>
          <w:b/>
          <w:sz w:val="20"/>
          <w:szCs w:val="20"/>
        </w:rPr>
      </w:pPr>
      <w:r w:rsidRPr="00936069">
        <w:rPr>
          <w:rFonts w:ascii="Arial" w:hAnsi="Arial" w:cs="Arial"/>
          <w:b/>
          <w:sz w:val="20"/>
          <w:szCs w:val="20"/>
        </w:rPr>
        <w:t>Povinnost mlčenlivosti a ochrana informací</w:t>
      </w:r>
    </w:p>
    <w:p w:rsidR="003942C1" w:rsidRPr="00936069" w:rsidRDefault="003942C1" w:rsidP="00936069">
      <w:pPr>
        <w:pStyle w:val="Bezmezer"/>
        <w:tabs>
          <w:tab w:val="left" w:pos="540"/>
          <w:tab w:val="left" w:pos="5040"/>
        </w:tabs>
        <w:ind w:left="360" w:hanging="360"/>
        <w:jc w:val="center"/>
        <w:rPr>
          <w:rFonts w:ascii="Arial" w:hAnsi="Arial" w:cs="Arial"/>
          <w:b/>
          <w:sz w:val="20"/>
          <w:szCs w:val="20"/>
        </w:rPr>
      </w:pPr>
    </w:p>
    <w:p w:rsidR="003942C1" w:rsidRDefault="003942C1" w:rsidP="00936069">
      <w:pPr>
        <w:pStyle w:val="Bezmezer"/>
        <w:numPr>
          <w:ilvl w:val="0"/>
          <w:numId w:val="21"/>
        </w:numPr>
        <w:tabs>
          <w:tab w:val="left" w:pos="567"/>
          <w:tab w:val="left" w:pos="5040"/>
        </w:tabs>
        <w:ind w:left="567" w:hanging="567"/>
        <w:jc w:val="both"/>
        <w:rPr>
          <w:rFonts w:ascii="Arial" w:hAnsi="Arial" w:cs="Arial"/>
          <w:sz w:val="20"/>
          <w:szCs w:val="20"/>
        </w:rPr>
      </w:pPr>
      <w:r w:rsidRPr="00936069">
        <w:rPr>
          <w:rFonts w:ascii="Arial" w:hAnsi="Arial" w:cs="Arial"/>
          <w:sz w:val="20"/>
          <w:szCs w:val="20"/>
        </w:rPr>
        <w:t xml:space="preserve"> Zhotovitel se zavazuje během plnění této smlouvy i po uplynutí doby, na kterou je tato smlouva uzavřena, zachovávat mlčenlivost o všech skutečnostech, </w:t>
      </w:r>
      <w:r w:rsidR="00D172A7">
        <w:rPr>
          <w:rFonts w:ascii="Arial" w:hAnsi="Arial" w:cs="Arial"/>
          <w:sz w:val="20"/>
          <w:szCs w:val="20"/>
        </w:rPr>
        <w:t>které se dozví od objednatele v </w:t>
      </w:r>
      <w:r w:rsidRPr="00936069">
        <w:rPr>
          <w:rFonts w:ascii="Arial" w:hAnsi="Arial" w:cs="Arial"/>
          <w:sz w:val="20"/>
          <w:szCs w:val="20"/>
        </w:rPr>
        <w:t>souvislosti s jejím plněním.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rsidR="003942C1" w:rsidRDefault="003942C1" w:rsidP="00936069">
      <w:pPr>
        <w:pStyle w:val="Bezmezer"/>
        <w:tabs>
          <w:tab w:val="left" w:pos="567"/>
          <w:tab w:val="left" w:pos="5040"/>
        </w:tabs>
        <w:ind w:left="567"/>
        <w:jc w:val="both"/>
        <w:rPr>
          <w:rFonts w:ascii="Arial" w:hAnsi="Arial" w:cs="Arial"/>
          <w:sz w:val="20"/>
          <w:szCs w:val="20"/>
        </w:rPr>
      </w:pPr>
    </w:p>
    <w:p w:rsidR="003942C1" w:rsidRDefault="003942C1" w:rsidP="00936069">
      <w:pPr>
        <w:pStyle w:val="Bezmezer"/>
        <w:numPr>
          <w:ilvl w:val="0"/>
          <w:numId w:val="21"/>
        </w:numPr>
        <w:tabs>
          <w:tab w:val="left" w:pos="567"/>
          <w:tab w:val="left" w:pos="5040"/>
        </w:tabs>
        <w:ind w:left="567" w:hanging="567"/>
        <w:jc w:val="both"/>
        <w:rPr>
          <w:rFonts w:ascii="Arial" w:hAnsi="Arial" w:cs="Arial"/>
          <w:sz w:val="20"/>
          <w:szCs w:val="20"/>
        </w:rPr>
      </w:pPr>
      <w:r w:rsidRPr="00936069">
        <w:rPr>
          <w:rFonts w:ascii="Arial" w:hAnsi="Arial" w:cs="Arial"/>
          <w:sz w:val="20"/>
          <w:szCs w:val="20"/>
        </w:rPr>
        <w:t>Zhotovitel se zavazuje uchovávat v přísné důvěrnosti v</w:t>
      </w:r>
      <w:r w:rsidR="00D172A7">
        <w:rPr>
          <w:rFonts w:ascii="Arial" w:hAnsi="Arial" w:cs="Arial"/>
          <w:sz w:val="20"/>
          <w:szCs w:val="20"/>
        </w:rPr>
        <w:t>eškeré informace, dokumentaci a </w:t>
      </w:r>
      <w:r w:rsidRPr="00936069">
        <w:rPr>
          <w:rFonts w:ascii="Arial" w:hAnsi="Arial" w:cs="Arial"/>
          <w:sz w:val="20"/>
          <w:szCs w:val="20"/>
        </w:rPr>
        <w:t>materiály (dále jen „</w:t>
      </w:r>
      <w:r w:rsidRPr="00936069">
        <w:rPr>
          <w:rFonts w:ascii="Arial" w:hAnsi="Arial" w:cs="Arial"/>
          <w:b/>
          <w:sz w:val="20"/>
          <w:szCs w:val="20"/>
        </w:rPr>
        <w:t>Důvěrné informace</w:t>
      </w:r>
      <w:r w:rsidRPr="00936069">
        <w:rPr>
          <w:rFonts w:ascii="Arial" w:hAnsi="Arial" w:cs="Arial"/>
          <w:sz w:val="20"/>
          <w:szCs w:val="20"/>
        </w:rPr>
        <w:t>“) dodané nebo přijaté v jakékoli formě nebo poskytnuté a dané k dispozici objednatelem.</w:t>
      </w:r>
    </w:p>
    <w:p w:rsidR="003942C1" w:rsidRDefault="003942C1" w:rsidP="00261631">
      <w:pPr>
        <w:pStyle w:val="Odstavecseseznamem"/>
        <w:rPr>
          <w:rFonts w:ascii="Arial" w:hAnsi="Arial" w:cs="Arial"/>
        </w:rPr>
      </w:pPr>
    </w:p>
    <w:p w:rsidR="003942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261631">
        <w:rPr>
          <w:rFonts w:ascii="Arial" w:hAnsi="Arial" w:cs="Arial"/>
          <w:sz w:val="20"/>
          <w:szCs w:val="20"/>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rsidR="003942C1" w:rsidRDefault="003942C1" w:rsidP="00261631">
      <w:pPr>
        <w:pStyle w:val="Odstavecseseznamem"/>
        <w:rPr>
          <w:rFonts w:ascii="Arial" w:hAnsi="Arial" w:cs="Arial"/>
        </w:rPr>
      </w:pPr>
    </w:p>
    <w:p w:rsidR="003942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261631">
        <w:rPr>
          <w:rFonts w:ascii="Arial" w:hAnsi="Arial" w:cs="Arial"/>
          <w:sz w:val="20"/>
          <w:szCs w:val="20"/>
        </w:rPr>
        <w:t>Zhotovitel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w:t>
      </w:r>
      <w:r w:rsidR="00D172A7">
        <w:rPr>
          <w:rFonts w:ascii="Arial" w:hAnsi="Arial" w:cs="Arial"/>
          <w:sz w:val="20"/>
          <w:szCs w:val="20"/>
        </w:rPr>
        <w:t>lému přístupu k těmto údajům, k </w:t>
      </w:r>
      <w:r w:rsidRPr="00261631">
        <w:rPr>
          <w:rFonts w:ascii="Arial" w:hAnsi="Arial" w:cs="Arial"/>
          <w:sz w:val="20"/>
          <w:szCs w:val="20"/>
        </w:rPr>
        <w:t xml:space="preserve">jejich změně, zničení či ztrátě, neoprávněným přenosům, k jejich jinému neoprávněnému zpracování, jakož aby i jinak neporušil tento zákon. Zhotovitel nese plnou odpovědnost a právní důsledky za případné porušení zákona z jeho strany.  </w:t>
      </w:r>
    </w:p>
    <w:p w:rsidR="003942C1" w:rsidRDefault="003942C1" w:rsidP="00261631">
      <w:pPr>
        <w:pStyle w:val="Odstavecseseznamem"/>
        <w:rPr>
          <w:rFonts w:ascii="Arial" w:hAnsi="Arial" w:cs="Arial"/>
        </w:rPr>
      </w:pPr>
    </w:p>
    <w:p w:rsidR="003942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261631">
        <w:rPr>
          <w:rFonts w:ascii="Arial" w:hAnsi="Arial" w:cs="Arial"/>
          <w:sz w:val="20"/>
          <w:szCs w:val="20"/>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rsidR="003942C1" w:rsidRDefault="003942C1" w:rsidP="00261631">
      <w:pPr>
        <w:pStyle w:val="Odstavecseseznamem"/>
        <w:rPr>
          <w:rFonts w:ascii="Arial" w:hAnsi="Arial" w:cs="Arial"/>
        </w:rPr>
      </w:pPr>
    </w:p>
    <w:p w:rsidR="003942C1" w:rsidRPr="0026163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261631">
        <w:rPr>
          <w:rFonts w:ascii="Arial" w:hAnsi="Arial" w:cs="Arial"/>
          <w:sz w:val="20"/>
          <w:szCs w:val="20"/>
        </w:rPr>
        <w:lastRenderedPageBreak/>
        <w:t>Zhotovitel se zavazuje bezodkladně oznámit objednateli, pokud se dozví o skutečnostech nebo okolnostech, které by mohly zpochybnit jeho objektivnost nebo nezávislost v souvislosti s administrací předmětné veřejné zakázky</w:t>
      </w:r>
      <w:r>
        <w:rPr>
          <w:rFonts w:ascii="Arial" w:hAnsi="Arial" w:cs="Arial"/>
          <w:sz w:val="20"/>
          <w:szCs w:val="20"/>
        </w:rPr>
        <w:t>.</w:t>
      </w:r>
    </w:p>
    <w:p w:rsidR="003942C1" w:rsidRPr="00FF6752" w:rsidRDefault="003942C1" w:rsidP="00936069">
      <w:pPr>
        <w:jc w:val="both"/>
        <w:rPr>
          <w:rFonts w:ascii="Arial" w:hAnsi="Arial" w:cs="Arial"/>
          <w:color w:val="0070C0"/>
        </w:rPr>
      </w:pPr>
    </w:p>
    <w:p w:rsidR="003942C1" w:rsidRPr="00E97A67" w:rsidRDefault="003942C1" w:rsidP="00E97A67">
      <w:pPr>
        <w:pStyle w:val="Zkladntextodsazen2"/>
        <w:spacing w:after="0" w:line="240" w:lineRule="auto"/>
        <w:jc w:val="both"/>
        <w:rPr>
          <w:rFonts w:ascii="Arial" w:hAnsi="Arial" w:cs="Arial"/>
        </w:rPr>
      </w:pPr>
    </w:p>
    <w:p w:rsidR="003942C1" w:rsidRDefault="003942C1">
      <w:pPr>
        <w:jc w:val="center"/>
        <w:rPr>
          <w:rFonts w:ascii="Arial" w:hAnsi="Arial" w:cs="Arial"/>
          <w:b/>
          <w:sz w:val="22"/>
          <w:szCs w:val="22"/>
        </w:rPr>
      </w:pPr>
      <w:r>
        <w:rPr>
          <w:rFonts w:ascii="Arial" w:hAnsi="Arial" w:cs="Arial"/>
          <w:b/>
          <w:sz w:val="22"/>
          <w:szCs w:val="22"/>
        </w:rPr>
        <w:t>Čl. XIV.</w:t>
      </w:r>
    </w:p>
    <w:p w:rsidR="003942C1" w:rsidRDefault="003942C1">
      <w:pPr>
        <w:jc w:val="center"/>
        <w:rPr>
          <w:rFonts w:ascii="Arial" w:hAnsi="Arial" w:cs="Arial"/>
          <w:b/>
        </w:rPr>
      </w:pPr>
      <w:r>
        <w:rPr>
          <w:rFonts w:ascii="Arial" w:hAnsi="Arial" w:cs="Arial"/>
          <w:b/>
        </w:rPr>
        <w:t>Zvláštní ujednání</w:t>
      </w:r>
    </w:p>
    <w:p w:rsidR="003942C1" w:rsidRDefault="003942C1">
      <w:pPr>
        <w:jc w:val="both"/>
        <w:rPr>
          <w:sz w:val="22"/>
          <w:szCs w:val="22"/>
        </w:rPr>
      </w:pPr>
    </w:p>
    <w:p w:rsidR="003942C1" w:rsidRDefault="003942C1" w:rsidP="00077003">
      <w:pPr>
        <w:numPr>
          <w:ilvl w:val="0"/>
          <w:numId w:val="9"/>
        </w:numPr>
        <w:tabs>
          <w:tab w:val="left" w:pos="2268"/>
          <w:tab w:val="left" w:pos="2552"/>
          <w:tab w:val="left" w:pos="3828"/>
        </w:tabs>
        <w:jc w:val="both"/>
        <w:rPr>
          <w:rFonts w:ascii="Arial" w:hAnsi="Arial" w:cs="Arial"/>
        </w:rPr>
      </w:pPr>
      <w:r>
        <w:rPr>
          <w:rFonts w:ascii="Arial" w:hAnsi="Arial" w:cs="Arial"/>
          <w:bCs/>
        </w:rPr>
        <w:t>Zadavatel si vyhrazuje právo kdykoliv v průběhu plnění předmětu smlouvy, a to bez ohledu na jakékoliv důvody, snížit nebo zvýšit druh a rozsah jednotlivých prací a dodávek s tím, že jejich zadání bude řešeno v souladu s</w:t>
      </w:r>
      <w:r w:rsidR="003142D2">
        <w:rPr>
          <w:rFonts w:ascii="Arial" w:hAnsi="Arial" w:cs="Arial"/>
          <w:bCs/>
        </w:rPr>
        <w:t xml:space="preserve"> výzvou k podání nabídky</w:t>
      </w:r>
      <w:r>
        <w:rPr>
          <w:rFonts w:ascii="Arial" w:hAnsi="Arial" w:cs="Arial"/>
          <w:bCs/>
        </w:rPr>
        <w:t>.</w:t>
      </w:r>
    </w:p>
    <w:p w:rsidR="003942C1" w:rsidRDefault="003942C1">
      <w:pPr>
        <w:tabs>
          <w:tab w:val="left" w:pos="2268"/>
          <w:tab w:val="left" w:pos="2552"/>
          <w:tab w:val="left" w:pos="3828"/>
        </w:tabs>
        <w:jc w:val="both"/>
        <w:rPr>
          <w:rFonts w:ascii="Arial" w:hAnsi="Arial" w:cs="Arial"/>
        </w:rPr>
      </w:pPr>
    </w:p>
    <w:p w:rsidR="003942C1" w:rsidRDefault="003942C1" w:rsidP="00077003">
      <w:pPr>
        <w:numPr>
          <w:ilvl w:val="0"/>
          <w:numId w:val="9"/>
        </w:numPr>
        <w:jc w:val="both"/>
        <w:rPr>
          <w:rFonts w:ascii="Arial" w:hAnsi="Arial" w:cs="Arial"/>
        </w:rPr>
      </w:pPr>
      <w:r>
        <w:rPr>
          <w:rFonts w:ascii="Arial" w:hAnsi="Arial" w:cs="Arial"/>
        </w:rPr>
        <w:t xml:space="preserve">Pověří-li zhotovitel provedením části díla jinou osobu (subdodavatele)má zhotovitel odpovědnost, jako by dílo prováděl sám. </w:t>
      </w:r>
    </w:p>
    <w:p w:rsidR="003942C1" w:rsidRDefault="003942C1" w:rsidP="00FF6752">
      <w:pPr>
        <w:pStyle w:val="Odstavecseseznamem"/>
        <w:rPr>
          <w:rFonts w:ascii="Arial" w:hAnsi="Arial" w:cs="Arial"/>
        </w:rPr>
      </w:pPr>
    </w:p>
    <w:p w:rsidR="003942C1" w:rsidRPr="00FF6752" w:rsidRDefault="003942C1" w:rsidP="00FF6752">
      <w:pPr>
        <w:pStyle w:val="Odstavecseseznamem"/>
        <w:numPr>
          <w:ilvl w:val="0"/>
          <w:numId w:val="9"/>
        </w:numPr>
        <w:jc w:val="both"/>
        <w:rPr>
          <w:rFonts w:ascii="Arial" w:hAnsi="Arial" w:cs="Arial"/>
        </w:rPr>
      </w:pPr>
      <w:r w:rsidRPr="005B3703">
        <w:rPr>
          <w:rFonts w:ascii="Arial" w:hAnsi="Arial" w:cs="Arial"/>
        </w:rPr>
        <w:t>Plnění subdodávkou musí být předem s objednatelem projednáno, odsouhlaseno a fakturačně doloženo. Zhotovitel je povinen ve všech subdodavatelských smlouvách zajistit závazek, že subdodavatelé poskytnou subjektům provádějícím audit nezbytné informace týkající se subdodavatelských činností. V případě porušení tohoto ustanovení není objednatel povinen uhradit práce provedené subdodavatelem.</w:t>
      </w:r>
    </w:p>
    <w:p w:rsidR="003942C1" w:rsidRDefault="003942C1">
      <w:pPr>
        <w:ind w:left="360"/>
        <w:jc w:val="both"/>
        <w:rPr>
          <w:rFonts w:ascii="Arial" w:hAnsi="Arial" w:cs="Arial"/>
        </w:rPr>
      </w:pPr>
    </w:p>
    <w:p w:rsidR="003942C1" w:rsidRDefault="003942C1" w:rsidP="00077003">
      <w:pPr>
        <w:numPr>
          <w:ilvl w:val="0"/>
          <w:numId w:val="9"/>
        </w:numPr>
        <w:jc w:val="both"/>
        <w:rPr>
          <w:rFonts w:ascii="Arial" w:hAnsi="Arial" w:cs="Arial"/>
        </w:rPr>
      </w:pPr>
      <w:r>
        <w:rPr>
          <w:rFonts w:ascii="Arial" w:hAnsi="Arial" w:cs="Arial"/>
        </w:rPr>
        <w:t>Objednatel si vyhrazuje právo průběžné kontroly prováděných prací. Zastavení prací mohou provést zástupci objednatele i zhotovitele oprávněni podepisovat smlouvu. Důsledky zastavení prací se řídí příslušnými ustanoveními obchodního zákoníku.</w:t>
      </w:r>
    </w:p>
    <w:p w:rsidR="003942C1" w:rsidRDefault="003942C1">
      <w:pPr>
        <w:jc w:val="both"/>
        <w:rPr>
          <w:rFonts w:ascii="Arial" w:hAnsi="Arial" w:cs="Arial"/>
        </w:rPr>
      </w:pPr>
    </w:p>
    <w:p w:rsidR="003942C1" w:rsidRDefault="003942C1" w:rsidP="00077003">
      <w:pPr>
        <w:numPr>
          <w:ilvl w:val="0"/>
          <w:numId w:val="9"/>
        </w:numPr>
        <w:jc w:val="both"/>
        <w:rPr>
          <w:rFonts w:ascii="Arial" w:hAnsi="Arial" w:cs="Arial"/>
        </w:rPr>
      </w:pPr>
      <w:r>
        <w:rPr>
          <w:rFonts w:ascii="Arial" w:hAnsi="Arial" w:cs="Arial"/>
        </w:rPr>
        <w:t>Vlastnictví díla přejde na objednatele po protokolárním předání dokončeného díla bez vad a nedodělků. Škody na díle po dobu výstavby nese zhotovitel, taktéž náklady na střežení.</w:t>
      </w:r>
    </w:p>
    <w:p w:rsidR="003942C1" w:rsidRDefault="003942C1" w:rsidP="00EA204F">
      <w:pPr>
        <w:pStyle w:val="Odstavecseseznamem"/>
        <w:rPr>
          <w:rFonts w:ascii="Arial" w:hAnsi="Arial" w:cs="Arial"/>
        </w:rPr>
      </w:pPr>
    </w:p>
    <w:p w:rsidR="003942C1" w:rsidRPr="00EA204F" w:rsidRDefault="003942C1" w:rsidP="00EA204F">
      <w:pPr>
        <w:pStyle w:val="Bezmezer"/>
        <w:numPr>
          <w:ilvl w:val="0"/>
          <w:numId w:val="9"/>
        </w:numPr>
        <w:tabs>
          <w:tab w:val="left" w:pos="720"/>
          <w:tab w:val="left" w:pos="1276"/>
          <w:tab w:val="left" w:pos="5040"/>
        </w:tabs>
        <w:jc w:val="both"/>
        <w:rPr>
          <w:rFonts w:ascii="Arial" w:hAnsi="Arial" w:cs="Arial"/>
          <w:sz w:val="20"/>
          <w:szCs w:val="20"/>
        </w:rPr>
      </w:pPr>
      <w:r w:rsidRPr="00EA204F">
        <w:rPr>
          <w:rFonts w:ascii="Arial" w:hAnsi="Arial" w:cs="Arial"/>
          <w:sz w:val="20"/>
          <w:szCs w:val="20"/>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w:t>
      </w:r>
    </w:p>
    <w:p w:rsidR="003942C1" w:rsidRPr="00EA204F" w:rsidRDefault="003942C1">
      <w:pPr>
        <w:jc w:val="both"/>
        <w:rPr>
          <w:rFonts w:ascii="Arial" w:hAnsi="Arial" w:cs="Arial"/>
          <w:strike/>
        </w:rPr>
      </w:pPr>
    </w:p>
    <w:p w:rsidR="003942C1" w:rsidRDefault="003942C1" w:rsidP="00077003">
      <w:pPr>
        <w:numPr>
          <w:ilvl w:val="0"/>
          <w:numId w:val="9"/>
        </w:numPr>
        <w:tabs>
          <w:tab w:val="left" w:pos="4820"/>
        </w:tabs>
        <w:jc w:val="both"/>
        <w:rPr>
          <w:rFonts w:ascii="Arial" w:hAnsi="Arial" w:cs="Arial"/>
        </w:rPr>
      </w:pPr>
      <w:r>
        <w:rPr>
          <w:rFonts w:ascii="Arial" w:hAnsi="Arial" w:cs="Arial"/>
        </w:rPr>
        <w:t>Smluvní strany se dohodly, že výše náhrady škody vzniklé porušením této smlouvy či jiné právní povinnosti bude uplatňována v plné výši.</w:t>
      </w:r>
    </w:p>
    <w:p w:rsidR="003942C1" w:rsidRDefault="003942C1">
      <w:pPr>
        <w:jc w:val="both"/>
        <w:rPr>
          <w:rFonts w:ascii="Arial" w:hAnsi="Arial" w:cs="Arial"/>
        </w:rPr>
      </w:pPr>
    </w:p>
    <w:p w:rsidR="003942C1" w:rsidRDefault="003942C1" w:rsidP="00077003">
      <w:pPr>
        <w:numPr>
          <w:ilvl w:val="0"/>
          <w:numId w:val="9"/>
        </w:numPr>
        <w:jc w:val="both"/>
        <w:rPr>
          <w:rFonts w:ascii="Arial" w:hAnsi="Arial" w:cs="Arial"/>
        </w:rPr>
      </w:pPr>
      <w:r>
        <w:rPr>
          <w:rFonts w:ascii="Arial" w:hAnsi="Arial" w:cs="Arial"/>
        </w:rPr>
        <w:t>Ujednáním o smluvní pokutě není dotčeno právo na náhradu škody dle § 373 - 386</w:t>
      </w:r>
      <w:r w:rsidR="00D172A7">
        <w:rPr>
          <w:rFonts w:ascii="Arial" w:hAnsi="Arial" w:cs="Arial"/>
        </w:rPr>
        <w:t xml:space="preserve"> zák. č. </w:t>
      </w:r>
      <w:r>
        <w:rPr>
          <w:rFonts w:ascii="Arial" w:hAnsi="Arial" w:cs="Arial"/>
        </w:rPr>
        <w:t>513/1991 Sb., které se lze domáhat ve výši přesahující smluvní pokutu.</w:t>
      </w:r>
    </w:p>
    <w:p w:rsidR="003942C1" w:rsidRDefault="003942C1">
      <w:pPr>
        <w:pStyle w:val="Zkladntextodsazen2"/>
        <w:spacing w:line="240" w:lineRule="auto"/>
        <w:ind w:left="0"/>
        <w:jc w:val="both"/>
        <w:rPr>
          <w:sz w:val="24"/>
          <w:szCs w:val="24"/>
        </w:rPr>
      </w:pPr>
    </w:p>
    <w:p w:rsidR="003942C1" w:rsidRDefault="003942C1">
      <w:pPr>
        <w:jc w:val="center"/>
        <w:rPr>
          <w:rFonts w:ascii="Arial" w:hAnsi="Arial" w:cs="Arial"/>
          <w:b/>
          <w:sz w:val="22"/>
          <w:szCs w:val="22"/>
        </w:rPr>
      </w:pPr>
      <w:r>
        <w:rPr>
          <w:rFonts w:ascii="Arial" w:hAnsi="Arial" w:cs="Arial"/>
          <w:b/>
          <w:sz w:val="22"/>
          <w:szCs w:val="22"/>
        </w:rPr>
        <w:t>Čl. XV.</w:t>
      </w:r>
    </w:p>
    <w:p w:rsidR="003942C1" w:rsidRDefault="003942C1">
      <w:pPr>
        <w:jc w:val="center"/>
        <w:rPr>
          <w:rFonts w:ascii="Arial" w:hAnsi="Arial" w:cs="Arial"/>
          <w:b/>
        </w:rPr>
      </w:pPr>
      <w:r>
        <w:rPr>
          <w:rFonts w:ascii="Arial" w:hAnsi="Arial" w:cs="Arial"/>
          <w:b/>
        </w:rPr>
        <w:t>Závěrečná ustanovení</w:t>
      </w:r>
    </w:p>
    <w:p w:rsidR="003942C1" w:rsidRDefault="003942C1">
      <w:pPr>
        <w:rPr>
          <w:rFonts w:ascii="Arial" w:hAnsi="Arial" w:cs="Arial"/>
          <w:b/>
        </w:rPr>
      </w:pPr>
    </w:p>
    <w:p w:rsidR="003942C1" w:rsidRDefault="003942C1" w:rsidP="00077003">
      <w:pPr>
        <w:numPr>
          <w:ilvl w:val="0"/>
          <w:numId w:val="10"/>
        </w:numPr>
        <w:tabs>
          <w:tab w:val="left" w:pos="2268"/>
          <w:tab w:val="left" w:pos="2552"/>
          <w:tab w:val="left" w:pos="3828"/>
        </w:tabs>
        <w:jc w:val="both"/>
        <w:rPr>
          <w:rFonts w:ascii="Arial" w:hAnsi="Arial" w:cs="Arial"/>
        </w:rPr>
      </w:pPr>
      <w:r>
        <w:rPr>
          <w:rFonts w:ascii="Arial" w:hAnsi="Arial" w:cs="Arial"/>
        </w:rPr>
        <w:t xml:space="preserve">Vztahy neupravené smlouvou se řídí § </w:t>
      </w:r>
      <w:smartTag w:uri="urn:schemas-microsoft-com:office:smarttags" w:element="metricconverter">
        <w:smartTagPr>
          <w:attr w:name="ProductID" w:val="536 a"/>
        </w:smartTagPr>
        <w:r>
          <w:rPr>
            <w:rFonts w:ascii="Arial" w:hAnsi="Arial" w:cs="Arial"/>
          </w:rPr>
          <w:t>536 a</w:t>
        </w:r>
      </w:smartTag>
      <w:r>
        <w:rPr>
          <w:rFonts w:ascii="Arial" w:hAnsi="Arial" w:cs="Arial"/>
        </w:rPr>
        <w:t xml:space="preserve"> následujících Obchodního zákoníku.</w:t>
      </w:r>
    </w:p>
    <w:p w:rsidR="003942C1" w:rsidRDefault="003942C1">
      <w:pPr>
        <w:jc w:val="both"/>
        <w:rPr>
          <w:rFonts w:ascii="Arial" w:hAnsi="Arial" w:cs="Arial"/>
        </w:rPr>
      </w:pPr>
    </w:p>
    <w:p w:rsidR="003942C1" w:rsidRDefault="003942C1" w:rsidP="00077003">
      <w:pPr>
        <w:numPr>
          <w:ilvl w:val="0"/>
          <w:numId w:val="10"/>
        </w:numPr>
        <w:jc w:val="both"/>
        <w:rPr>
          <w:rFonts w:ascii="Arial" w:hAnsi="Arial" w:cs="Arial"/>
        </w:rPr>
      </w:pPr>
      <w:r>
        <w:rPr>
          <w:rFonts w:ascii="Arial" w:hAnsi="Arial" w:cs="Arial"/>
        </w:rPr>
        <w:t>Ustanovení smlouvy je možno měnit nebo zrušit pouze písemnou formou – ujednáním, dodatkem podepsaným oprávněnými zástupci obou smluvních stran, za předpokladu odsouhlasení oběma stranami.</w:t>
      </w:r>
    </w:p>
    <w:p w:rsidR="003942C1" w:rsidRDefault="003942C1">
      <w:pPr>
        <w:jc w:val="both"/>
        <w:rPr>
          <w:rFonts w:ascii="Arial" w:hAnsi="Arial" w:cs="Arial"/>
        </w:rPr>
      </w:pPr>
    </w:p>
    <w:p w:rsidR="003942C1" w:rsidRDefault="003942C1" w:rsidP="00077003">
      <w:pPr>
        <w:numPr>
          <w:ilvl w:val="0"/>
          <w:numId w:val="10"/>
        </w:numPr>
        <w:jc w:val="both"/>
        <w:rPr>
          <w:rFonts w:ascii="Arial" w:hAnsi="Arial" w:cs="Arial"/>
        </w:rPr>
      </w:pPr>
      <w:r>
        <w:rPr>
          <w:rFonts w:ascii="Arial" w:hAnsi="Arial" w:cs="Arial"/>
        </w:rPr>
        <w:t>Smlouva nabývá platnosti a účinnosti dnem podpisu obou smluvních stran.</w:t>
      </w:r>
    </w:p>
    <w:p w:rsidR="003942C1" w:rsidRDefault="003942C1">
      <w:pPr>
        <w:jc w:val="both"/>
        <w:rPr>
          <w:rFonts w:ascii="Arial" w:hAnsi="Arial" w:cs="Arial"/>
        </w:rPr>
      </w:pPr>
    </w:p>
    <w:p w:rsidR="003942C1" w:rsidRPr="00936069" w:rsidRDefault="003942C1">
      <w:pPr>
        <w:ind w:firstLine="360"/>
        <w:jc w:val="both"/>
        <w:rPr>
          <w:rFonts w:ascii="Arial" w:hAnsi="Arial" w:cs="Arial"/>
        </w:rPr>
      </w:pPr>
      <w:r w:rsidRPr="00936069">
        <w:rPr>
          <w:rFonts w:ascii="Arial" w:hAnsi="Arial" w:cs="Arial"/>
        </w:rPr>
        <w:t xml:space="preserve">Přílohou č. </w:t>
      </w:r>
      <w:r w:rsidR="000B5FC8">
        <w:rPr>
          <w:rFonts w:ascii="Arial" w:hAnsi="Arial" w:cs="Arial"/>
        </w:rPr>
        <w:t>1</w:t>
      </w:r>
      <w:r w:rsidR="0011352D">
        <w:rPr>
          <w:rFonts w:ascii="Arial" w:hAnsi="Arial" w:cs="Arial"/>
        </w:rPr>
        <w:t xml:space="preserve"> </w:t>
      </w:r>
      <w:r w:rsidRPr="00936069">
        <w:rPr>
          <w:rFonts w:ascii="Arial" w:hAnsi="Arial" w:cs="Arial"/>
        </w:rPr>
        <w:t>této smlouvy je nabídkový rozpočet zhotovitele včetně závazných jednotkových cen.</w:t>
      </w:r>
    </w:p>
    <w:p w:rsidR="003942C1" w:rsidRDefault="003942C1">
      <w:pPr>
        <w:ind w:firstLine="360"/>
        <w:jc w:val="both"/>
        <w:rPr>
          <w:rFonts w:ascii="Arial" w:hAnsi="Arial" w:cs="Arial"/>
        </w:rPr>
      </w:pPr>
    </w:p>
    <w:p w:rsidR="003942C1" w:rsidRDefault="003942C1" w:rsidP="00077003">
      <w:pPr>
        <w:numPr>
          <w:ilvl w:val="0"/>
          <w:numId w:val="10"/>
        </w:numPr>
        <w:jc w:val="both"/>
        <w:rPr>
          <w:rFonts w:ascii="Arial" w:hAnsi="Arial" w:cs="Arial"/>
        </w:rPr>
      </w:pPr>
      <w:r>
        <w:rPr>
          <w:rFonts w:ascii="Arial" w:hAnsi="Arial" w:cs="Arial"/>
        </w:rPr>
        <w:t>Nedílnou součástí smlouvy jsou i údaje obsažené a touto smlouvou neupravené v:</w:t>
      </w:r>
    </w:p>
    <w:p w:rsidR="003942C1" w:rsidRPr="00842C94" w:rsidRDefault="003942C1" w:rsidP="00077003">
      <w:pPr>
        <w:numPr>
          <w:ilvl w:val="2"/>
          <w:numId w:val="15"/>
        </w:numPr>
        <w:tabs>
          <w:tab w:val="clear" w:pos="2160"/>
          <w:tab w:val="left" w:pos="567"/>
          <w:tab w:val="num" w:pos="1080"/>
        </w:tabs>
        <w:ind w:hanging="1440"/>
        <w:jc w:val="both"/>
        <w:rPr>
          <w:rFonts w:ascii="Arial" w:hAnsi="Arial" w:cs="Arial"/>
        </w:rPr>
      </w:pPr>
      <w:r>
        <w:rPr>
          <w:rFonts w:ascii="Arial" w:hAnsi="Arial" w:cs="Arial"/>
        </w:rPr>
        <w:t xml:space="preserve">zadávacích </w:t>
      </w:r>
      <w:proofErr w:type="gramStart"/>
      <w:r>
        <w:rPr>
          <w:rFonts w:ascii="Arial" w:hAnsi="Arial" w:cs="Arial"/>
        </w:rPr>
        <w:t>podkladech</w:t>
      </w:r>
      <w:proofErr w:type="gramEnd"/>
      <w:r>
        <w:rPr>
          <w:rFonts w:ascii="Arial" w:hAnsi="Arial" w:cs="Arial"/>
        </w:rPr>
        <w:t xml:space="preserve"> pro výběrové řízení z </w:t>
      </w:r>
      <w:proofErr w:type="spellStart"/>
      <w:r w:rsidRPr="00842C94">
        <w:rPr>
          <w:rFonts w:ascii="Arial" w:hAnsi="Arial" w:cs="Arial"/>
          <w:b/>
          <w:snapToGrid w:val="0"/>
        </w:rPr>
        <w:t>xxx</w:t>
      </w:r>
      <w:proofErr w:type="spellEnd"/>
    </w:p>
    <w:p w:rsidR="003942C1" w:rsidRDefault="003942C1" w:rsidP="00077003">
      <w:pPr>
        <w:numPr>
          <w:ilvl w:val="2"/>
          <w:numId w:val="15"/>
        </w:numPr>
        <w:tabs>
          <w:tab w:val="clear" w:pos="2160"/>
          <w:tab w:val="left" w:pos="567"/>
          <w:tab w:val="num" w:pos="1080"/>
        </w:tabs>
        <w:ind w:hanging="1440"/>
        <w:jc w:val="both"/>
        <w:rPr>
          <w:rFonts w:ascii="Arial" w:hAnsi="Arial" w:cs="Arial"/>
        </w:rPr>
      </w:pPr>
      <w:r w:rsidRPr="00842C94">
        <w:rPr>
          <w:rFonts w:ascii="Arial" w:hAnsi="Arial" w:cs="Arial"/>
        </w:rPr>
        <w:t xml:space="preserve">nabídce zhotovitele ze dne </w:t>
      </w:r>
      <w:proofErr w:type="spellStart"/>
      <w:r w:rsidRPr="00842C94">
        <w:rPr>
          <w:rFonts w:ascii="Arial" w:hAnsi="Arial" w:cs="Arial"/>
          <w:b/>
          <w:snapToGrid w:val="0"/>
        </w:rPr>
        <w:t>xxx</w:t>
      </w:r>
      <w:proofErr w:type="spellEnd"/>
    </w:p>
    <w:p w:rsidR="003942C1" w:rsidRDefault="003942C1" w:rsidP="00077003">
      <w:pPr>
        <w:numPr>
          <w:ilvl w:val="2"/>
          <w:numId w:val="15"/>
        </w:numPr>
        <w:tabs>
          <w:tab w:val="clear" w:pos="2160"/>
          <w:tab w:val="left" w:pos="567"/>
          <w:tab w:val="num" w:pos="1080"/>
        </w:tabs>
        <w:ind w:hanging="1440"/>
        <w:jc w:val="both"/>
        <w:rPr>
          <w:rFonts w:ascii="Arial" w:hAnsi="Arial" w:cs="Arial"/>
        </w:rPr>
      </w:pPr>
      <w:r>
        <w:rPr>
          <w:rFonts w:ascii="Arial" w:hAnsi="Arial" w:cs="Arial"/>
        </w:rPr>
        <w:t>schválené projektové dokumentaci</w:t>
      </w:r>
    </w:p>
    <w:p w:rsidR="003942C1" w:rsidRDefault="003942C1" w:rsidP="00077003">
      <w:pPr>
        <w:numPr>
          <w:ilvl w:val="2"/>
          <w:numId w:val="15"/>
        </w:numPr>
        <w:tabs>
          <w:tab w:val="clear" w:pos="2160"/>
          <w:tab w:val="left" w:pos="567"/>
          <w:tab w:val="num" w:pos="1080"/>
          <w:tab w:val="left" w:pos="2268"/>
          <w:tab w:val="left" w:pos="2552"/>
        </w:tabs>
        <w:ind w:hanging="1440"/>
        <w:jc w:val="both"/>
        <w:rPr>
          <w:rFonts w:ascii="Arial" w:hAnsi="Arial" w:cs="Arial"/>
        </w:rPr>
      </w:pPr>
      <w:r>
        <w:rPr>
          <w:rFonts w:ascii="Arial" w:hAnsi="Arial" w:cs="Arial"/>
        </w:rPr>
        <w:t>zápisu o předání a převzetí staveniště</w:t>
      </w:r>
    </w:p>
    <w:p w:rsidR="003942C1" w:rsidRDefault="003942C1">
      <w:pPr>
        <w:tabs>
          <w:tab w:val="left" w:pos="567"/>
          <w:tab w:val="left" w:pos="2268"/>
          <w:tab w:val="left" w:pos="2552"/>
        </w:tabs>
        <w:jc w:val="both"/>
        <w:rPr>
          <w:rFonts w:ascii="Arial" w:hAnsi="Arial" w:cs="Arial"/>
        </w:rPr>
      </w:pPr>
    </w:p>
    <w:p w:rsidR="003942C1" w:rsidRDefault="003942C1" w:rsidP="00077003">
      <w:pPr>
        <w:numPr>
          <w:ilvl w:val="0"/>
          <w:numId w:val="10"/>
        </w:numPr>
        <w:tabs>
          <w:tab w:val="left" w:pos="567"/>
          <w:tab w:val="left" w:pos="2268"/>
          <w:tab w:val="left" w:pos="2552"/>
        </w:tabs>
        <w:jc w:val="both"/>
        <w:rPr>
          <w:rFonts w:ascii="Arial" w:hAnsi="Arial" w:cs="Arial"/>
        </w:rPr>
      </w:pPr>
      <w:r>
        <w:rPr>
          <w:rFonts w:ascii="Arial" w:hAnsi="Arial" w:cs="Arial"/>
        </w:rPr>
        <w:t>Smlouva o dílo se vyhotovuje v</w:t>
      </w:r>
      <w:r w:rsidR="008410C2">
        <w:rPr>
          <w:rFonts w:ascii="Arial" w:hAnsi="Arial" w:cs="Arial"/>
        </w:rPr>
        <w:t>e</w:t>
      </w:r>
      <w:r>
        <w:rPr>
          <w:rFonts w:ascii="Arial" w:hAnsi="Arial" w:cs="Arial"/>
        </w:rPr>
        <w:t> </w:t>
      </w:r>
      <w:r w:rsidR="008410C2">
        <w:rPr>
          <w:rFonts w:ascii="Arial" w:hAnsi="Arial" w:cs="Arial"/>
        </w:rPr>
        <w:t>…….</w:t>
      </w:r>
      <w:r>
        <w:rPr>
          <w:rFonts w:ascii="Arial" w:hAnsi="Arial" w:cs="Arial"/>
        </w:rPr>
        <w:t xml:space="preserve"> </w:t>
      </w:r>
      <w:proofErr w:type="gramStart"/>
      <w:r>
        <w:rPr>
          <w:rFonts w:ascii="Arial" w:hAnsi="Arial" w:cs="Arial"/>
        </w:rPr>
        <w:t>vyhotovených</w:t>
      </w:r>
      <w:proofErr w:type="gramEnd"/>
      <w:r>
        <w:rPr>
          <w:rFonts w:ascii="Arial" w:hAnsi="Arial" w:cs="Arial"/>
        </w:rPr>
        <w:t xml:space="preserve"> výtiscích, z nichž 2 obdrží objednatel a </w:t>
      </w:r>
      <w:r w:rsidR="008410C2">
        <w:rPr>
          <w:rFonts w:ascii="Arial" w:hAnsi="Arial" w:cs="Arial"/>
        </w:rPr>
        <w:t xml:space="preserve">…. </w:t>
      </w:r>
      <w:r>
        <w:rPr>
          <w:rFonts w:ascii="Arial" w:hAnsi="Arial" w:cs="Arial"/>
        </w:rPr>
        <w:t>zhotovitel.</w:t>
      </w:r>
    </w:p>
    <w:p w:rsidR="003942C1" w:rsidRDefault="003942C1">
      <w:pPr>
        <w:tabs>
          <w:tab w:val="left" w:pos="567"/>
          <w:tab w:val="left" w:pos="2268"/>
          <w:tab w:val="left" w:pos="2552"/>
        </w:tabs>
        <w:jc w:val="both"/>
        <w:rPr>
          <w:rFonts w:ascii="Arial" w:hAnsi="Arial" w:cs="Arial"/>
        </w:rPr>
      </w:pPr>
    </w:p>
    <w:p w:rsidR="003942C1" w:rsidRDefault="003942C1" w:rsidP="00077003">
      <w:pPr>
        <w:numPr>
          <w:ilvl w:val="0"/>
          <w:numId w:val="10"/>
        </w:numPr>
        <w:jc w:val="both"/>
        <w:rPr>
          <w:rFonts w:ascii="Arial" w:hAnsi="Arial" w:cs="Arial"/>
        </w:rPr>
      </w:pPr>
      <w:r>
        <w:rPr>
          <w:rFonts w:ascii="Arial" w:hAnsi="Arial" w:cs="Arial"/>
        </w:rPr>
        <w:t>Účastníci smlouvy po jejím přečtení prohlašují, že tato smlouva byla sepsána na základě pravdivých údajů, nebyla ujednána v tísni ani za jinak jednostranně nevýhodných podmínek.</w:t>
      </w:r>
    </w:p>
    <w:p w:rsidR="003942C1" w:rsidRDefault="003942C1" w:rsidP="00FF6752">
      <w:pPr>
        <w:pStyle w:val="Odstavecseseznamem"/>
        <w:rPr>
          <w:rFonts w:ascii="Arial" w:hAnsi="Arial" w:cs="Arial"/>
        </w:rPr>
      </w:pPr>
    </w:p>
    <w:p w:rsidR="003942C1" w:rsidRDefault="003942C1">
      <w:pPr>
        <w:pStyle w:val="Bezmezer"/>
        <w:numPr>
          <w:ilvl w:val="0"/>
          <w:numId w:val="10"/>
        </w:numPr>
        <w:tabs>
          <w:tab w:val="left" w:pos="540"/>
          <w:tab w:val="left" w:pos="709"/>
        </w:tabs>
        <w:jc w:val="both"/>
        <w:rPr>
          <w:rFonts w:ascii="Arial" w:hAnsi="Arial" w:cs="Arial"/>
        </w:rPr>
      </w:pPr>
      <w:r w:rsidRPr="00FF6752">
        <w:rPr>
          <w:rFonts w:ascii="Arial" w:hAnsi="Arial" w:cs="Arial"/>
          <w:sz w:val="20"/>
          <w:szCs w:val="20"/>
        </w:rPr>
        <w:t>Pokud nějaká lhůta, ujednání, podmínka nebo ustanovení této smlouvy budou prohlášeny nějakým soudem za neplatné, nulové či nevymahatelné, zůstane zbytek ustanovení této smlouvy v plné platnosti a účinnosti a nebude v žádném ohledu ovliv</w:t>
      </w:r>
      <w:r w:rsidR="00D172A7">
        <w:rPr>
          <w:rFonts w:ascii="Arial" w:hAnsi="Arial" w:cs="Arial"/>
          <w:sz w:val="20"/>
          <w:szCs w:val="20"/>
        </w:rPr>
        <w:t>něn, narušen nebo zneplatněn; a </w:t>
      </w:r>
      <w:r w:rsidRPr="00FF6752">
        <w:rPr>
          <w:rFonts w:ascii="Arial" w:hAnsi="Arial" w:cs="Arial"/>
          <w:sz w:val="20"/>
          <w:szCs w:val="20"/>
        </w:rPr>
        <w:t>strany se zavazují, že takové neplatné či nevymáhatelné ustanovení nahradí jiným smluvním ujednáním ve smyslu této smlouvy, které bude platné, účinné a vymáhatelné.</w:t>
      </w:r>
    </w:p>
    <w:p w:rsidR="003942C1" w:rsidRDefault="003942C1" w:rsidP="003B4D23">
      <w:pPr>
        <w:jc w:val="both"/>
        <w:rPr>
          <w:rFonts w:ascii="Arial" w:hAnsi="Arial" w:cs="Arial"/>
        </w:rPr>
      </w:pPr>
    </w:p>
    <w:p w:rsidR="003942C1" w:rsidRDefault="003942C1">
      <w:pPr>
        <w:rPr>
          <w:sz w:val="22"/>
          <w:szCs w:val="22"/>
        </w:rPr>
      </w:pPr>
    </w:p>
    <w:p w:rsidR="003942C1" w:rsidRDefault="003942C1">
      <w:pPr>
        <w:rPr>
          <w:rFonts w:ascii="Arial" w:hAnsi="Arial" w:cs="Arial"/>
        </w:rPr>
      </w:pPr>
    </w:p>
    <w:p w:rsidR="003942C1" w:rsidRDefault="003942C1">
      <w:pPr>
        <w:rPr>
          <w:rFonts w:ascii="Arial" w:hAnsi="Arial" w:cs="Arial"/>
        </w:rPr>
      </w:pPr>
    </w:p>
    <w:p w:rsidR="003942C1" w:rsidRPr="00807708" w:rsidRDefault="003942C1">
      <w:pPr>
        <w:rPr>
          <w:rFonts w:ascii="Arial" w:hAnsi="Arial" w:cs="Arial"/>
        </w:rPr>
      </w:pPr>
      <w:r w:rsidRPr="00807708">
        <w:rPr>
          <w:rFonts w:ascii="Arial" w:hAnsi="Arial" w:cs="Arial"/>
        </w:rPr>
        <w:t>V</w:t>
      </w:r>
      <w:r w:rsidR="00807708" w:rsidRPr="00807708">
        <w:rPr>
          <w:rFonts w:ascii="Arial" w:hAnsi="Arial" w:cs="Arial"/>
        </w:rPr>
        <w:t> Ú</w:t>
      </w:r>
      <w:r w:rsidR="00807708" w:rsidRPr="00807708">
        <w:rPr>
          <w:rFonts w:ascii="Arial" w:hAnsi="Arial" w:cs="Arial"/>
          <w:snapToGrid w:val="0"/>
        </w:rPr>
        <w:t>stí nad Orlicí</w:t>
      </w:r>
      <w:r w:rsidRPr="00807708">
        <w:rPr>
          <w:rFonts w:ascii="Arial" w:hAnsi="Arial" w:cs="Arial"/>
        </w:rPr>
        <w:t xml:space="preserve"> dne</w:t>
      </w:r>
      <w:r w:rsidR="00807708">
        <w:rPr>
          <w:rFonts w:ascii="Arial" w:hAnsi="Arial" w:cs="Arial"/>
        </w:rPr>
        <w:t>:</w:t>
      </w:r>
      <w:r w:rsidRPr="00807708">
        <w:rPr>
          <w:rFonts w:ascii="Arial" w:hAnsi="Arial" w:cs="Arial"/>
        </w:rPr>
        <w:tab/>
      </w:r>
      <w:r w:rsidRPr="00807708">
        <w:rPr>
          <w:rFonts w:ascii="Arial" w:hAnsi="Arial" w:cs="Arial"/>
        </w:rPr>
        <w:tab/>
      </w:r>
      <w:r w:rsidRPr="00807708">
        <w:rPr>
          <w:rFonts w:ascii="Arial" w:hAnsi="Arial" w:cs="Arial"/>
        </w:rPr>
        <w:tab/>
      </w:r>
      <w:r w:rsidRPr="00807708">
        <w:rPr>
          <w:rFonts w:ascii="Arial" w:hAnsi="Arial" w:cs="Arial"/>
        </w:rPr>
        <w:tab/>
      </w:r>
      <w:r w:rsidRPr="00807708">
        <w:rPr>
          <w:rFonts w:ascii="Arial" w:hAnsi="Arial" w:cs="Arial"/>
        </w:rPr>
        <w:tab/>
        <w:t xml:space="preserve">    </w:t>
      </w:r>
      <w:proofErr w:type="gramStart"/>
      <w:r w:rsidRPr="00807708">
        <w:rPr>
          <w:rFonts w:ascii="Arial" w:hAnsi="Arial" w:cs="Arial"/>
        </w:rPr>
        <w:t xml:space="preserve">V  </w:t>
      </w:r>
      <w:r w:rsidR="00807708">
        <w:rPr>
          <w:rFonts w:ascii="Arial" w:hAnsi="Arial" w:cs="Arial"/>
        </w:rPr>
        <w:t xml:space="preserve">                         </w:t>
      </w:r>
      <w:r w:rsidRPr="00807708">
        <w:rPr>
          <w:rFonts w:ascii="Arial" w:hAnsi="Arial" w:cs="Arial"/>
        </w:rPr>
        <w:t>dne</w:t>
      </w:r>
      <w:proofErr w:type="gramEnd"/>
      <w:r w:rsidRPr="00807708">
        <w:rPr>
          <w:rFonts w:ascii="Arial" w:hAnsi="Arial" w:cs="Arial"/>
        </w:rPr>
        <w:t xml:space="preserve"> </w:t>
      </w:r>
    </w:p>
    <w:p w:rsidR="003942C1" w:rsidRDefault="003942C1">
      <w:pPr>
        <w:rPr>
          <w:rFonts w:ascii="Arial" w:hAnsi="Arial" w:cs="Arial"/>
        </w:rPr>
      </w:pPr>
    </w:p>
    <w:p w:rsidR="003942C1" w:rsidRDefault="003942C1">
      <w:pPr>
        <w:rPr>
          <w:rFonts w:ascii="Arial" w:hAnsi="Arial" w:cs="Arial"/>
        </w:rPr>
      </w:pPr>
    </w:p>
    <w:p w:rsidR="003942C1" w:rsidRDefault="003942C1">
      <w:pPr>
        <w:rPr>
          <w:rFonts w:ascii="Arial" w:hAnsi="Arial" w:cs="Arial"/>
        </w:rPr>
      </w:pPr>
    </w:p>
    <w:p w:rsidR="00FA3442" w:rsidRDefault="00FA3442">
      <w:pPr>
        <w:rPr>
          <w:rFonts w:ascii="Arial" w:hAnsi="Arial" w:cs="Arial"/>
        </w:rPr>
      </w:pPr>
    </w:p>
    <w:p w:rsidR="00FA3442" w:rsidRDefault="00FA3442">
      <w:pPr>
        <w:rPr>
          <w:rFonts w:ascii="Arial" w:hAnsi="Arial" w:cs="Arial"/>
        </w:rPr>
      </w:pPr>
    </w:p>
    <w:p w:rsidR="00FA3442" w:rsidRDefault="00FA3442">
      <w:pPr>
        <w:rPr>
          <w:rFonts w:ascii="Arial" w:hAnsi="Arial" w:cs="Arial"/>
        </w:rPr>
      </w:pPr>
    </w:p>
    <w:p w:rsidR="003942C1" w:rsidRDefault="003942C1">
      <w:pPr>
        <w:rPr>
          <w:rFonts w:ascii="Arial" w:hAnsi="Arial" w:cs="Arial"/>
        </w:rPr>
      </w:pPr>
      <w:r w:rsidRPr="00807708">
        <w:rPr>
          <w:rFonts w:ascii="Arial" w:hAnsi="Arial" w:cs="Arial"/>
        </w:rPr>
        <w:t>Za objednatele:</w:t>
      </w:r>
      <w:r w:rsidRPr="00807708">
        <w:rPr>
          <w:rFonts w:ascii="Arial" w:hAnsi="Arial" w:cs="Arial"/>
        </w:rPr>
        <w:tab/>
      </w:r>
      <w:r w:rsidRPr="00807708">
        <w:rPr>
          <w:rFonts w:ascii="Arial" w:hAnsi="Arial" w:cs="Arial"/>
        </w:rPr>
        <w:tab/>
      </w:r>
      <w:r w:rsidRPr="00807708">
        <w:rPr>
          <w:rFonts w:ascii="Arial" w:hAnsi="Arial" w:cs="Arial"/>
        </w:rPr>
        <w:tab/>
        <w:t xml:space="preserve">        </w:t>
      </w:r>
      <w:r w:rsidRPr="00807708">
        <w:rPr>
          <w:rFonts w:ascii="Arial" w:hAnsi="Arial" w:cs="Arial"/>
        </w:rPr>
        <w:tab/>
      </w:r>
      <w:r w:rsidRPr="00807708">
        <w:rPr>
          <w:rFonts w:ascii="Arial" w:hAnsi="Arial" w:cs="Arial"/>
        </w:rPr>
        <w:tab/>
        <w:t xml:space="preserve">                 Za zhotovitele:</w:t>
      </w:r>
    </w:p>
    <w:p w:rsidR="00FA3442" w:rsidRDefault="00FA3442">
      <w:pPr>
        <w:rPr>
          <w:rFonts w:ascii="Arial" w:hAnsi="Arial" w:cs="Arial"/>
        </w:rPr>
      </w:pPr>
      <w:r>
        <w:rPr>
          <w:rFonts w:ascii="Arial" w:hAnsi="Arial" w:cs="Arial"/>
        </w:rPr>
        <w:t xml:space="preserve">Ing. Hana Jeníčková, </w:t>
      </w:r>
      <w:proofErr w:type="spellStart"/>
      <w:r w:rsidR="000B5FC8">
        <w:rPr>
          <w:rFonts w:ascii="Arial" w:hAnsi="Arial" w:cs="Arial"/>
        </w:rPr>
        <w:t>Ph.D</w:t>
      </w:r>
      <w:proofErr w:type="spellEnd"/>
      <w:r w:rsidR="000B5FC8">
        <w:rPr>
          <w:rFonts w:ascii="Arial" w:hAnsi="Arial" w:cs="Arial"/>
        </w:rPr>
        <w:t>.</w:t>
      </w:r>
    </w:p>
    <w:p w:rsidR="00FA3442" w:rsidRPr="00807708" w:rsidRDefault="00FA3442">
      <w:pPr>
        <w:rPr>
          <w:rFonts w:ascii="Arial" w:hAnsi="Arial" w:cs="Arial"/>
        </w:rPr>
      </w:pPr>
      <w:r>
        <w:rPr>
          <w:rFonts w:ascii="Arial" w:hAnsi="Arial" w:cs="Arial"/>
        </w:rPr>
        <w:t xml:space="preserve">ředitelka Pozemkového úřadu Ústí nad Orlicí </w:t>
      </w:r>
    </w:p>
    <w:sectPr w:rsidR="00FA3442" w:rsidRPr="00807708" w:rsidSect="007111B5">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56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137" w:rsidRDefault="007F3137">
      <w:r>
        <w:separator/>
      </w:r>
    </w:p>
  </w:endnote>
  <w:endnote w:type="continuationSeparator" w:id="0">
    <w:p w:rsidR="007F3137" w:rsidRDefault="007F31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9A073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3C52C3">
    <w:pPr>
      <w:pStyle w:val="Zpat"/>
      <w:jc w:val="center"/>
    </w:pPr>
    <w:fldSimple w:instr=" PAGE ">
      <w:r w:rsidR="00F4522F">
        <w:rPr>
          <w:noProof/>
        </w:rPr>
        <w:t>4</w:t>
      </w:r>
    </w:fldSimple>
    <w:r w:rsidR="009A073E">
      <w:t xml:space="preserve"> / </w:t>
    </w:r>
    <w:fldSimple w:instr=" NUMPAGES ">
      <w:r w:rsidR="00F4522F">
        <w:rPr>
          <w:noProof/>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9A073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137" w:rsidRDefault="007F3137">
      <w:r>
        <w:separator/>
      </w:r>
    </w:p>
  </w:footnote>
  <w:footnote w:type="continuationSeparator" w:id="0">
    <w:p w:rsidR="007F3137" w:rsidRDefault="007F31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9A073E">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9A073E">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73E" w:rsidRDefault="009A073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50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
    <w:nsid w:val="055D713F"/>
    <w:multiLevelType w:val="multilevel"/>
    <w:tmpl w:val="A28AF988"/>
    <w:lvl w:ilvl="0">
      <w:start w:val="6"/>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A4769D4"/>
    <w:multiLevelType w:val="hybridMultilevel"/>
    <w:tmpl w:val="BC661A94"/>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8925D5"/>
    <w:multiLevelType w:val="multilevel"/>
    <w:tmpl w:val="2CE805DE"/>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0D687388"/>
    <w:multiLevelType w:val="hybridMultilevel"/>
    <w:tmpl w:val="AB10158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4CA3A22"/>
    <w:multiLevelType w:val="hybridMultilevel"/>
    <w:tmpl w:val="ECC616DC"/>
    <w:lvl w:ilvl="0" w:tplc="491E5DAE">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584185C"/>
    <w:multiLevelType w:val="hybridMultilevel"/>
    <w:tmpl w:val="BC661A94"/>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99F317D"/>
    <w:multiLevelType w:val="hybridMultilevel"/>
    <w:tmpl w:val="C008AE3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DBA00570">
      <w:start w:val="4"/>
      <w:numFmt w:val="bullet"/>
      <w:lvlText w:val="-"/>
      <w:lvlJc w:val="left"/>
      <w:pPr>
        <w:tabs>
          <w:tab w:val="num" w:pos="2340"/>
        </w:tabs>
        <w:ind w:left="2340" w:hanging="3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9E21BB8"/>
    <w:multiLevelType w:val="hybridMultilevel"/>
    <w:tmpl w:val="55948B28"/>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0F2212"/>
    <w:multiLevelType w:val="hybridMultilevel"/>
    <w:tmpl w:val="5C32414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1">
    <w:nsid w:val="2D886CE9"/>
    <w:multiLevelType w:val="hybridMultilevel"/>
    <w:tmpl w:val="ED44048A"/>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13454AD"/>
    <w:multiLevelType w:val="hybridMultilevel"/>
    <w:tmpl w:val="DBA866CA"/>
    <w:lvl w:ilvl="0" w:tplc="B6C2A29C">
      <w:start w:val="1"/>
      <w:numFmt w:val="decimal"/>
      <w:lvlText w:val="%1."/>
      <w:lvlJc w:val="left"/>
      <w:pPr>
        <w:tabs>
          <w:tab w:val="num" w:pos="720"/>
        </w:tabs>
        <w:ind w:left="720" w:hanging="360"/>
      </w:pPr>
      <w:rPr>
        <w:rFonts w:cs="Times New Roman"/>
        <w:b w:val="0"/>
        <w:color w:val="auto"/>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17633B9"/>
    <w:multiLevelType w:val="multilevel"/>
    <w:tmpl w:val="E87C995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323C5EA2"/>
    <w:multiLevelType w:val="hybridMultilevel"/>
    <w:tmpl w:val="40EACA16"/>
    <w:lvl w:ilvl="0" w:tplc="0AF8424E">
      <w:start w:val="1"/>
      <w:numFmt w:val="decimal"/>
      <w:lvlText w:val="%1."/>
      <w:lvlJc w:val="left"/>
      <w:pPr>
        <w:tabs>
          <w:tab w:val="num" w:pos="360"/>
        </w:tabs>
        <w:ind w:left="284" w:hanging="284"/>
      </w:pPr>
      <w:rPr>
        <w:rFonts w:cs="Times New Roman" w:hint="default"/>
      </w:rPr>
    </w:lvl>
    <w:lvl w:ilvl="1" w:tplc="04050019">
      <w:start w:val="1"/>
      <w:numFmt w:val="lowerLetter"/>
      <w:lvlText w:val="%2."/>
      <w:lvlJc w:val="left"/>
      <w:pPr>
        <w:tabs>
          <w:tab w:val="num" w:pos="1120"/>
        </w:tabs>
        <w:ind w:left="1120" w:hanging="360"/>
      </w:pPr>
      <w:rPr>
        <w:rFonts w:cs="Times New Roman"/>
      </w:rPr>
    </w:lvl>
    <w:lvl w:ilvl="2" w:tplc="0405001B" w:tentative="1">
      <w:start w:val="1"/>
      <w:numFmt w:val="lowerRoman"/>
      <w:lvlText w:val="%3."/>
      <w:lvlJc w:val="right"/>
      <w:pPr>
        <w:tabs>
          <w:tab w:val="num" w:pos="1840"/>
        </w:tabs>
        <w:ind w:left="1840" w:hanging="180"/>
      </w:pPr>
      <w:rPr>
        <w:rFonts w:cs="Times New Roman"/>
      </w:rPr>
    </w:lvl>
    <w:lvl w:ilvl="3" w:tplc="0405000F" w:tentative="1">
      <w:start w:val="1"/>
      <w:numFmt w:val="decimal"/>
      <w:lvlText w:val="%4."/>
      <w:lvlJc w:val="left"/>
      <w:pPr>
        <w:tabs>
          <w:tab w:val="num" w:pos="2560"/>
        </w:tabs>
        <w:ind w:left="2560" w:hanging="360"/>
      </w:pPr>
      <w:rPr>
        <w:rFonts w:cs="Times New Roman"/>
      </w:rPr>
    </w:lvl>
    <w:lvl w:ilvl="4" w:tplc="04050019" w:tentative="1">
      <w:start w:val="1"/>
      <w:numFmt w:val="lowerLetter"/>
      <w:lvlText w:val="%5."/>
      <w:lvlJc w:val="left"/>
      <w:pPr>
        <w:tabs>
          <w:tab w:val="num" w:pos="3280"/>
        </w:tabs>
        <w:ind w:left="3280" w:hanging="360"/>
      </w:pPr>
      <w:rPr>
        <w:rFonts w:cs="Times New Roman"/>
      </w:rPr>
    </w:lvl>
    <w:lvl w:ilvl="5" w:tplc="0405001B" w:tentative="1">
      <w:start w:val="1"/>
      <w:numFmt w:val="lowerRoman"/>
      <w:lvlText w:val="%6."/>
      <w:lvlJc w:val="right"/>
      <w:pPr>
        <w:tabs>
          <w:tab w:val="num" w:pos="4000"/>
        </w:tabs>
        <w:ind w:left="4000" w:hanging="180"/>
      </w:pPr>
      <w:rPr>
        <w:rFonts w:cs="Times New Roman"/>
      </w:rPr>
    </w:lvl>
    <w:lvl w:ilvl="6" w:tplc="0405000F" w:tentative="1">
      <w:start w:val="1"/>
      <w:numFmt w:val="decimal"/>
      <w:lvlText w:val="%7."/>
      <w:lvlJc w:val="left"/>
      <w:pPr>
        <w:tabs>
          <w:tab w:val="num" w:pos="4720"/>
        </w:tabs>
        <w:ind w:left="4720" w:hanging="360"/>
      </w:pPr>
      <w:rPr>
        <w:rFonts w:cs="Times New Roman"/>
      </w:rPr>
    </w:lvl>
    <w:lvl w:ilvl="7" w:tplc="04050019" w:tentative="1">
      <w:start w:val="1"/>
      <w:numFmt w:val="lowerLetter"/>
      <w:lvlText w:val="%8."/>
      <w:lvlJc w:val="left"/>
      <w:pPr>
        <w:tabs>
          <w:tab w:val="num" w:pos="5440"/>
        </w:tabs>
        <w:ind w:left="5440" w:hanging="360"/>
      </w:pPr>
      <w:rPr>
        <w:rFonts w:cs="Times New Roman"/>
      </w:rPr>
    </w:lvl>
    <w:lvl w:ilvl="8" w:tplc="0405001B" w:tentative="1">
      <w:start w:val="1"/>
      <w:numFmt w:val="lowerRoman"/>
      <w:lvlText w:val="%9."/>
      <w:lvlJc w:val="right"/>
      <w:pPr>
        <w:tabs>
          <w:tab w:val="num" w:pos="6160"/>
        </w:tabs>
        <w:ind w:left="6160" w:hanging="180"/>
      </w:pPr>
      <w:rPr>
        <w:rFonts w:cs="Times New Roman"/>
      </w:rPr>
    </w:lvl>
  </w:abstractNum>
  <w:abstractNum w:abstractNumId="15">
    <w:nsid w:val="3605259B"/>
    <w:multiLevelType w:val="multilevel"/>
    <w:tmpl w:val="4224B09A"/>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435"/>
        </w:tabs>
        <w:ind w:left="435" w:hanging="435"/>
      </w:pPr>
      <w:rPr>
        <w:rFonts w:cs="Times New Roman" w:hint="default"/>
      </w:rPr>
    </w:lvl>
    <w:lvl w:ilvl="2">
      <w:start w:val="3"/>
      <w:numFmt w:val="decimal"/>
      <w:lvlText w:val="%1.%2.%3"/>
      <w:lvlJc w:val="left"/>
      <w:pPr>
        <w:tabs>
          <w:tab w:val="num" w:pos="1430"/>
        </w:tabs>
        <w:ind w:left="143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38183106"/>
    <w:multiLevelType w:val="hybridMultilevel"/>
    <w:tmpl w:val="6654FCAC"/>
    <w:lvl w:ilvl="0" w:tplc="1A4C4CA4">
      <w:start w:val="1"/>
      <w:numFmt w:val="decimal"/>
      <w:lvlText w:val="%1."/>
      <w:lvlJc w:val="left"/>
      <w:pPr>
        <w:tabs>
          <w:tab w:val="num" w:pos="720"/>
        </w:tabs>
        <w:ind w:left="720" w:hanging="360"/>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9C743BC"/>
    <w:multiLevelType w:val="hybridMultilevel"/>
    <w:tmpl w:val="718C9D28"/>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8">
    <w:nsid w:val="3CC8072F"/>
    <w:multiLevelType w:val="multilevel"/>
    <w:tmpl w:val="2AF8BCDE"/>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nsid w:val="3CF13277"/>
    <w:multiLevelType w:val="hybridMultilevel"/>
    <w:tmpl w:val="8FAAE564"/>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0068A4"/>
    <w:multiLevelType w:val="multilevel"/>
    <w:tmpl w:val="D9D44910"/>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ascii="Times New Roman" w:eastAsia="Times New Roman" w:hAnsi="Times New Roman" w:cs="Times New Roman"/>
        <w:b/>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nsid w:val="4859501F"/>
    <w:multiLevelType w:val="multilevel"/>
    <w:tmpl w:val="587A923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3">
    <w:nsid w:val="4ACA6660"/>
    <w:multiLevelType w:val="multilevel"/>
    <w:tmpl w:val="7208FF36"/>
    <w:lvl w:ilvl="0">
      <w:start w:val="17"/>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5F734A5"/>
    <w:multiLevelType w:val="hybridMultilevel"/>
    <w:tmpl w:val="BE1CBB6C"/>
    <w:lvl w:ilvl="0" w:tplc="0405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C904E2C"/>
    <w:multiLevelType w:val="hybridMultilevel"/>
    <w:tmpl w:val="8D880EFC"/>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27">
    <w:nsid w:val="694F5A58"/>
    <w:multiLevelType w:val="multilevel"/>
    <w:tmpl w:val="F4D41D0C"/>
    <w:lvl w:ilvl="0">
      <w:start w:val="2"/>
      <w:numFmt w:val="bullet"/>
      <w:lvlText w:val=""/>
      <w:lvlJc w:val="left"/>
      <w:pPr>
        <w:tabs>
          <w:tab w:val="num" w:pos="1021"/>
        </w:tabs>
        <w:ind w:left="567" w:firstLine="0"/>
      </w:pPr>
      <w:rPr>
        <w:rFonts w:ascii="Wingdings" w:hAnsi="Wingdings" w:hint="default"/>
      </w:rPr>
    </w:lvl>
    <w:lvl w:ilvl="1">
      <w:start w:val="1"/>
      <w:numFmt w:val="bullet"/>
      <w:lvlText w:val=""/>
      <w:lvlJc w:val="left"/>
      <w:pPr>
        <w:tabs>
          <w:tab w:val="num" w:pos="1304"/>
        </w:tabs>
        <w:ind w:left="1134" w:hanging="283"/>
      </w:pPr>
      <w:rPr>
        <w:rFonts w:ascii="Wingdings" w:hAnsi="Wingdings" w:hint="default"/>
        <w:color w:val="auto"/>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AE0725F"/>
    <w:multiLevelType w:val="hybridMultilevel"/>
    <w:tmpl w:val="EB9C7642"/>
    <w:lvl w:ilvl="0" w:tplc="B5B2EACA">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auto"/>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85651B3"/>
    <w:multiLevelType w:val="hybridMultilevel"/>
    <w:tmpl w:val="1A70876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nsid w:val="7E891889"/>
    <w:multiLevelType w:val="singleLevel"/>
    <w:tmpl w:val="0405000F"/>
    <w:lvl w:ilvl="0">
      <w:start w:val="1"/>
      <w:numFmt w:val="decimal"/>
      <w:lvlText w:val="%1."/>
      <w:lvlJc w:val="left"/>
      <w:pPr>
        <w:tabs>
          <w:tab w:val="num" w:pos="360"/>
        </w:tabs>
        <w:ind w:left="360" w:hanging="360"/>
      </w:pPr>
      <w:rPr>
        <w:rFonts w:cs="Times New Roman"/>
      </w:rPr>
    </w:lvl>
  </w:abstractNum>
  <w:num w:numId="1">
    <w:abstractNumId w:val="14"/>
  </w:num>
  <w:num w:numId="2">
    <w:abstractNumId w:val="21"/>
  </w:num>
  <w:num w:numId="3">
    <w:abstractNumId w:val="12"/>
  </w:num>
  <w:num w:numId="4">
    <w:abstractNumId w:val="18"/>
  </w:num>
  <w:num w:numId="5">
    <w:abstractNumId w:val="7"/>
  </w:num>
  <w:num w:numId="6">
    <w:abstractNumId w:val="5"/>
  </w:num>
  <w:num w:numId="7">
    <w:abstractNumId w:val="29"/>
  </w:num>
  <w:num w:numId="8">
    <w:abstractNumId w:val="26"/>
  </w:num>
  <w:num w:numId="9">
    <w:abstractNumId w:val="30"/>
  </w:num>
  <w:num w:numId="10">
    <w:abstractNumId w:val="0"/>
  </w:num>
  <w:num w:numId="11">
    <w:abstractNumId w:val="22"/>
  </w:num>
  <w:num w:numId="12">
    <w:abstractNumId w:val="16"/>
  </w:num>
  <w:num w:numId="13">
    <w:abstractNumId w:val="20"/>
  </w:num>
  <w:num w:numId="14">
    <w:abstractNumId w:val="15"/>
  </w:num>
  <w:num w:numId="15">
    <w:abstractNumId w:val="24"/>
  </w:num>
  <w:num w:numId="16">
    <w:abstractNumId w:val="17"/>
  </w:num>
  <w:num w:numId="17">
    <w:abstractNumId w:val="13"/>
  </w:num>
  <w:num w:numId="18">
    <w:abstractNumId w:val="1"/>
  </w:num>
  <w:num w:numId="19">
    <w:abstractNumId w:val="23"/>
  </w:num>
  <w:num w:numId="20">
    <w:abstractNumId w:val="10"/>
  </w:num>
  <w:num w:numId="21">
    <w:abstractNumId w:val="9"/>
  </w:num>
  <w:num w:numId="22">
    <w:abstractNumId w:val="4"/>
  </w:num>
  <w:num w:numId="23">
    <w:abstractNumId w:val="3"/>
  </w:num>
  <w:num w:numId="24">
    <w:abstractNumId w:val="6"/>
  </w:num>
  <w:num w:numId="25">
    <w:abstractNumId w:val="28"/>
  </w:num>
  <w:num w:numId="26">
    <w:abstractNumId w:val="25"/>
  </w:num>
  <w:num w:numId="27">
    <w:abstractNumId w:val="8"/>
  </w:num>
  <w:num w:numId="28">
    <w:abstractNumId w:val="11"/>
  </w:num>
  <w:num w:numId="29">
    <w:abstractNumId w:val="19"/>
  </w:num>
  <w:num w:numId="30">
    <w:abstractNumId w:val="2"/>
  </w:num>
  <w:num w:numId="31">
    <w:abstractNumId w:val="2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09"/>
  <w:hyphenationZone w:val="425"/>
  <w:characterSpacingControl w:val="doNotCompress"/>
  <w:hdrShapeDefaults>
    <o:shapedefaults v:ext="edit" spidmax="52225"/>
  </w:hdrShapeDefaults>
  <w:footnotePr>
    <w:footnote w:id="-1"/>
    <w:footnote w:id="0"/>
  </w:footnotePr>
  <w:endnotePr>
    <w:endnote w:id="-1"/>
    <w:endnote w:id="0"/>
  </w:endnotePr>
  <w:compat/>
  <w:rsids>
    <w:rsidRoot w:val="009909B0"/>
    <w:rsid w:val="000464C8"/>
    <w:rsid w:val="000518CC"/>
    <w:rsid w:val="0005508C"/>
    <w:rsid w:val="00077003"/>
    <w:rsid w:val="0008210D"/>
    <w:rsid w:val="000826F2"/>
    <w:rsid w:val="000B5FC8"/>
    <w:rsid w:val="000E0222"/>
    <w:rsid w:val="000F31CA"/>
    <w:rsid w:val="0011352D"/>
    <w:rsid w:val="00123871"/>
    <w:rsid w:val="00130352"/>
    <w:rsid w:val="00143B7F"/>
    <w:rsid w:val="001658A6"/>
    <w:rsid w:val="00167346"/>
    <w:rsid w:val="001E0E04"/>
    <w:rsid w:val="001E3792"/>
    <w:rsid w:val="001F62C8"/>
    <w:rsid w:val="0022648B"/>
    <w:rsid w:val="002318FC"/>
    <w:rsid w:val="00242DA8"/>
    <w:rsid w:val="00261631"/>
    <w:rsid w:val="00277A66"/>
    <w:rsid w:val="00291B97"/>
    <w:rsid w:val="002B2A64"/>
    <w:rsid w:val="002C295D"/>
    <w:rsid w:val="002E0169"/>
    <w:rsid w:val="002F0ABE"/>
    <w:rsid w:val="003142D2"/>
    <w:rsid w:val="003452C1"/>
    <w:rsid w:val="00352A7D"/>
    <w:rsid w:val="00391593"/>
    <w:rsid w:val="003942C1"/>
    <w:rsid w:val="003B4D23"/>
    <w:rsid w:val="003C52C3"/>
    <w:rsid w:val="003C6110"/>
    <w:rsid w:val="003F1A7B"/>
    <w:rsid w:val="00423844"/>
    <w:rsid w:val="004346D7"/>
    <w:rsid w:val="004754C2"/>
    <w:rsid w:val="004863C0"/>
    <w:rsid w:val="004B7492"/>
    <w:rsid w:val="0052100A"/>
    <w:rsid w:val="0053366B"/>
    <w:rsid w:val="005413FB"/>
    <w:rsid w:val="0059215D"/>
    <w:rsid w:val="005B3703"/>
    <w:rsid w:val="005D0C7E"/>
    <w:rsid w:val="005E6302"/>
    <w:rsid w:val="005F2AE1"/>
    <w:rsid w:val="006203AE"/>
    <w:rsid w:val="006659F1"/>
    <w:rsid w:val="00694C27"/>
    <w:rsid w:val="006A6568"/>
    <w:rsid w:val="006B2FBA"/>
    <w:rsid w:val="006E0869"/>
    <w:rsid w:val="007111B5"/>
    <w:rsid w:val="0072462A"/>
    <w:rsid w:val="0075052A"/>
    <w:rsid w:val="00774FBB"/>
    <w:rsid w:val="00787ADC"/>
    <w:rsid w:val="00792374"/>
    <w:rsid w:val="007A2B7F"/>
    <w:rsid w:val="007C4511"/>
    <w:rsid w:val="007D30A6"/>
    <w:rsid w:val="007F3137"/>
    <w:rsid w:val="007F37CE"/>
    <w:rsid w:val="008042DE"/>
    <w:rsid w:val="00807708"/>
    <w:rsid w:val="00825989"/>
    <w:rsid w:val="0082752D"/>
    <w:rsid w:val="008410C2"/>
    <w:rsid w:val="00842C94"/>
    <w:rsid w:val="0085488F"/>
    <w:rsid w:val="008769D8"/>
    <w:rsid w:val="008B6BD6"/>
    <w:rsid w:val="008C404D"/>
    <w:rsid w:val="008D206D"/>
    <w:rsid w:val="008D69E0"/>
    <w:rsid w:val="0090192A"/>
    <w:rsid w:val="00936069"/>
    <w:rsid w:val="0096474D"/>
    <w:rsid w:val="0097547B"/>
    <w:rsid w:val="00977FED"/>
    <w:rsid w:val="009865ED"/>
    <w:rsid w:val="009909B0"/>
    <w:rsid w:val="00995AC9"/>
    <w:rsid w:val="009A073E"/>
    <w:rsid w:val="009A48FB"/>
    <w:rsid w:val="00A008F1"/>
    <w:rsid w:val="00A171A5"/>
    <w:rsid w:val="00A26A6B"/>
    <w:rsid w:val="00A32126"/>
    <w:rsid w:val="00A57A08"/>
    <w:rsid w:val="00A812F7"/>
    <w:rsid w:val="00AB1ADB"/>
    <w:rsid w:val="00AB1C84"/>
    <w:rsid w:val="00AC3A98"/>
    <w:rsid w:val="00AE6BDB"/>
    <w:rsid w:val="00AF2A73"/>
    <w:rsid w:val="00B235CD"/>
    <w:rsid w:val="00B27257"/>
    <w:rsid w:val="00B455CE"/>
    <w:rsid w:val="00B576FB"/>
    <w:rsid w:val="00B62D15"/>
    <w:rsid w:val="00B64E16"/>
    <w:rsid w:val="00B97997"/>
    <w:rsid w:val="00BB2937"/>
    <w:rsid w:val="00BB4EC0"/>
    <w:rsid w:val="00BC21E7"/>
    <w:rsid w:val="00BC466C"/>
    <w:rsid w:val="00BC68C6"/>
    <w:rsid w:val="00BF424B"/>
    <w:rsid w:val="00C41514"/>
    <w:rsid w:val="00C7360E"/>
    <w:rsid w:val="00C8060A"/>
    <w:rsid w:val="00C92EF7"/>
    <w:rsid w:val="00D14D31"/>
    <w:rsid w:val="00D16C55"/>
    <w:rsid w:val="00D16DD1"/>
    <w:rsid w:val="00D172A7"/>
    <w:rsid w:val="00D34D78"/>
    <w:rsid w:val="00D56C9B"/>
    <w:rsid w:val="00D82585"/>
    <w:rsid w:val="00D92CFF"/>
    <w:rsid w:val="00DB6E58"/>
    <w:rsid w:val="00DF0F4F"/>
    <w:rsid w:val="00DF466D"/>
    <w:rsid w:val="00E31BA2"/>
    <w:rsid w:val="00E424D0"/>
    <w:rsid w:val="00E50EDF"/>
    <w:rsid w:val="00E97A67"/>
    <w:rsid w:val="00EA0451"/>
    <w:rsid w:val="00EA204F"/>
    <w:rsid w:val="00EA5B84"/>
    <w:rsid w:val="00EC2965"/>
    <w:rsid w:val="00ED4D2B"/>
    <w:rsid w:val="00EE6C2F"/>
    <w:rsid w:val="00F05B8E"/>
    <w:rsid w:val="00F4522F"/>
    <w:rsid w:val="00F66B67"/>
    <w:rsid w:val="00F82C54"/>
    <w:rsid w:val="00FA3442"/>
    <w:rsid w:val="00FB578A"/>
    <w:rsid w:val="00FD0229"/>
    <w:rsid w:val="00FD13AB"/>
    <w:rsid w:val="00FE02D5"/>
    <w:rsid w:val="00FF67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21E7"/>
  </w:style>
  <w:style w:type="paragraph" w:styleId="Nadpis1">
    <w:name w:val="heading 1"/>
    <w:basedOn w:val="Normln"/>
    <w:next w:val="Normln"/>
    <w:link w:val="Nadpis1Char"/>
    <w:uiPriority w:val="9"/>
    <w:qFormat/>
    <w:rsid w:val="00BC21E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BC21E7"/>
    <w:pPr>
      <w:keepNext/>
      <w:tabs>
        <w:tab w:val="left" w:pos="4820"/>
      </w:tabs>
      <w:jc w:val="center"/>
      <w:outlineLvl w:val="1"/>
    </w:pPr>
    <w:rPr>
      <w:rFonts w:ascii="Arial" w:hAnsi="Arial" w:cs="Arial"/>
      <w:b/>
    </w:rPr>
  </w:style>
  <w:style w:type="paragraph" w:styleId="Nadpis3">
    <w:name w:val="heading 3"/>
    <w:basedOn w:val="Normln"/>
    <w:next w:val="Normln"/>
    <w:link w:val="Nadpis3Char"/>
    <w:uiPriority w:val="9"/>
    <w:qFormat/>
    <w:rsid w:val="00BC21E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BC21E7"/>
    <w:pPr>
      <w:keepNext/>
      <w:tabs>
        <w:tab w:val="left" w:pos="4820"/>
      </w:tabs>
      <w:jc w:val="center"/>
      <w:outlineLvl w:val="3"/>
    </w:pPr>
    <w:rPr>
      <w:rFonts w:ascii="Arial" w:hAnsi="Arial" w:cs="Arial"/>
      <w:b/>
      <w:sz w:val="22"/>
      <w:szCs w:val="22"/>
    </w:rPr>
  </w:style>
  <w:style w:type="paragraph" w:styleId="Nadpis5">
    <w:name w:val="heading 5"/>
    <w:basedOn w:val="Normln"/>
    <w:next w:val="Normln"/>
    <w:link w:val="Nadpis5Char"/>
    <w:uiPriority w:val="9"/>
    <w:qFormat/>
    <w:rsid w:val="00BC21E7"/>
    <w:pPr>
      <w:keepNext/>
      <w:tabs>
        <w:tab w:val="left" w:pos="4820"/>
      </w:tabs>
      <w:ind w:left="360"/>
      <w:jc w:val="both"/>
      <w:outlineLvl w:val="4"/>
    </w:pPr>
    <w:rPr>
      <w:rFonts w:ascii="Arial" w:hAnsi="Arial" w:cs="Arial"/>
      <w:b/>
      <w:color w:val="FF0000"/>
    </w:rPr>
  </w:style>
  <w:style w:type="paragraph" w:styleId="Nadpis9">
    <w:name w:val="heading 9"/>
    <w:basedOn w:val="Normln"/>
    <w:next w:val="Normln"/>
    <w:link w:val="Nadpis9Char"/>
    <w:uiPriority w:val="9"/>
    <w:qFormat/>
    <w:rsid w:val="00BC21E7"/>
    <w:pPr>
      <w:keepNext/>
      <w:jc w:val="center"/>
      <w:outlineLvl w:val="8"/>
    </w:pPr>
    <w:rPr>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A2533"/>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locked/>
    <w:rsid w:val="003B4D23"/>
    <w:rPr>
      <w:rFonts w:ascii="Arial" w:hAnsi="Arial" w:cs="Arial"/>
      <w:b/>
    </w:rPr>
  </w:style>
  <w:style w:type="character" w:customStyle="1" w:styleId="Nadpis3Char">
    <w:name w:val="Nadpis 3 Char"/>
    <w:basedOn w:val="Standardnpsmoodstavce"/>
    <w:link w:val="Nadpis3"/>
    <w:uiPriority w:val="9"/>
    <w:semiHidden/>
    <w:rsid w:val="00BA2533"/>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BA2533"/>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BA2533"/>
    <w:rPr>
      <w:rFonts w:ascii="Calibri" w:eastAsia="Times New Roman" w:hAnsi="Calibri" w:cs="Times New Roman"/>
      <w:b/>
      <w:bCs/>
      <w:i/>
      <w:iCs/>
      <w:sz w:val="26"/>
      <w:szCs w:val="26"/>
    </w:rPr>
  </w:style>
  <w:style w:type="character" w:customStyle="1" w:styleId="Nadpis9Char">
    <w:name w:val="Nadpis 9 Char"/>
    <w:basedOn w:val="Standardnpsmoodstavce"/>
    <w:link w:val="Nadpis9"/>
    <w:uiPriority w:val="9"/>
    <w:semiHidden/>
    <w:rsid w:val="00BA2533"/>
    <w:rPr>
      <w:rFonts w:ascii="Cambria" w:eastAsia="Times New Roman" w:hAnsi="Cambria" w:cs="Times New Roman"/>
      <w:sz w:val="22"/>
      <w:szCs w:val="22"/>
    </w:rPr>
  </w:style>
  <w:style w:type="paragraph" w:styleId="Zkladntext">
    <w:name w:val="Body Text"/>
    <w:basedOn w:val="Normln"/>
    <w:link w:val="ZkladntextChar"/>
    <w:uiPriority w:val="99"/>
    <w:semiHidden/>
    <w:rsid w:val="00BC21E7"/>
    <w:rPr>
      <w:sz w:val="24"/>
    </w:rPr>
  </w:style>
  <w:style w:type="character" w:customStyle="1" w:styleId="ZkladntextChar">
    <w:name w:val="Základní text Char"/>
    <w:basedOn w:val="Standardnpsmoodstavce"/>
    <w:link w:val="Zkladntext"/>
    <w:uiPriority w:val="99"/>
    <w:semiHidden/>
    <w:rsid w:val="00BA2533"/>
  </w:style>
  <w:style w:type="paragraph" w:styleId="Zkladntextodsazen2">
    <w:name w:val="Body Text Indent 2"/>
    <w:basedOn w:val="Normln"/>
    <w:link w:val="Zkladntextodsazen2Char"/>
    <w:uiPriority w:val="99"/>
    <w:semiHidden/>
    <w:rsid w:val="00BC21E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A2533"/>
  </w:style>
  <w:style w:type="paragraph" w:styleId="Zkladntext2">
    <w:name w:val="Body Text 2"/>
    <w:basedOn w:val="Normln"/>
    <w:link w:val="Zkladntext2Char"/>
    <w:uiPriority w:val="99"/>
    <w:semiHidden/>
    <w:rsid w:val="00BC21E7"/>
    <w:pPr>
      <w:spacing w:after="120" w:line="480" w:lineRule="auto"/>
    </w:pPr>
  </w:style>
  <w:style w:type="character" w:customStyle="1" w:styleId="Zkladntext2Char">
    <w:name w:val="Základní text 2 Char"/>
    <w:basedOn w:val="Standardnpsmoodstavce"/>
    <w:link w:val="Zkladntext2"/>
    <w:uiPriority w:val="99"/>
    <w:semiHidden/>
    <w:rsid w:val="00BA2533"/>
  </w:style>
  <w:style w:type="paragraph" w:styleId="Zpat">
    <w:name w:val="footer"/>
    <w:basedOn w:val="Normln"/>
    <w:link w:val="ZpatChar"/>
    <w:uiPriority w:val="99"/>
    <w:semiHidden/>
    <w:rsid w:val="00BC21E7"/>
    <w:pPr>
      <w:tabs>
        <w:tab w:val="center" w:pos="4536"/>
        <w:tab w:val="right" w:pos="9072"/>
      </w:tabs>
    </w:pPr>
  </w:style>
  <w:style w:type="character" w:customStyle="1" w:styleId="ZpatChar">
    <w:name w:val="Zápatí Char"/>
    <w:basedOn w:val="Standardnpsmoodstavce"/>
    <w:link w:val="Zpat"/>
    <w:uiPriority w:val="99"/>
    <w:semiHidden/>
    <w:rsid w:val="00BA2533"/>
  </w:style>
  <w:style w:type="paragraph" w:styleId="Zhlav">
    <w:name w:val="header"/>
    <w:basedOn w:val="Normln"/>
    <w:link w:val="ZhlavChar"/>
    <w:uiPriority w:val="99"/>
    <w:semiHidden/>
    <w:rsid w:val="00BC21E7"/>
    <w:pPr>
      <w:tabs>
        <w:tab w:val="center" w:pos="4536"/>
        <w:tab w:val="right" w:pos="9072"/>
      </w:tabs>
    </w:pPr>
  </w:style>
  <w:style w:type="character" w:customStyle="1" w:styleId="ZhlavChar">
    <w:name w:val="Záhlaví Char"/>
    <w:basedOn w:val="Standardnpsmoodstavce"/>
    <w:link w:val="Zhlav"/>
    <w:uiPriority w:val="99"/>
    <w:semiHidden/>
    <w:rsid w:val="00BA2533"/>
  </w:style>
  <w:style w:type="character" w:styleId="slostrnky">
    <w:name w:val="page number"/>
    <w:basedOn w:val="Standardnpsmoodstavce"/>
    <w:uiPriority w:val="99"/>
    <w:semiHidden/>
    <w:rsid w:val="00BC21E7"/>
    <w:rPr>
      <w:rFonts w:cs="Times New Roman"/>
    </w:rPr>
  </w:style>
  <w:style w:type="character" w:styleId="Hypertextovodkaz">
    <w:name w:val="Hyperlink"/>
    <w:basedOn w:val="Standardnpsmoodstavce"/>
    <w:uiPriority w:val="99"/>
    <w:semiHidden/>
    <w:rsid w:val="00BC21E7"/>
    <w:rPr>
      <w:rFonts w:cs="Times New Roman"/>
      <w:color w:val="0000FF"/>
      <w:u w:val="single"/>
    </w:rPr>
  </w:style>
  <w:style w:type="paragraph" w:customStyle="1" w:styleId="CharCharCharCharCharCharChar">
    <w:name w:val="Char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CharCharChar">
    <w:name w:val="Char Char Char"/>
    <w:basedOn w:val="Normln"/>
    <w:semiHidden/>
    <w:rsid w:val="00BC21E7"/>
    <w:pPr>
      <w:spacing w:after="160" w:line="240" w:lineRule="exact"/>
    </w:pPr>
    <w:rPr>
      <w:rFonts w:ascii="Arial" w:hAnsi="Arial"/>
      <w:sz w:val="22"/>
      <w:szCs w:val="22"/>
      <w:lang w:val="en-US" w:eastAsia="en-US"/>
    </w:rPr>
  </w:style>
  <w:style w:type="paragraph" w:styleId="Prosttext">
    <w:name w:val="Plain Text"/>
    <w:basedOn w:val="Normln"/>
    <w:link w:val="ProsttextChar"/>
    <w:uiPriority w:val="99"/>
    <w:semiHidden/>
    <w:rsid w:val="00BC21E7"/>
    <w:rPr>
      <w:rFonts w:ascii="Courier New" w:hAnsi="Courier New" w:cs="Courier New"/>
    </w:rPr>
  </w:style>
  <w:style w:type="character" w:customStyle="1" w:styleId="ProsttextChar">
    <w:name w:val="Prostý text Char"/>
    <w:basedOn w:val="Standardnpsmoodstavce"/>
    <w:link w:val="Prosttext"/>
    <w:uiPriority w:val="99"/>
    <w:semiHidden/>
    <w:rsid w:val="00BA2533"/>
    <w:rPr>
      <w:rFonts w:ascii="Courier New" w:hAnsi="Courier New" w:cs="Courier New"/>
    </w:rPr>
  </w:style>
  <w:style w:type="paragraph" w:customStyle="1" w:styleId="CharCharCharCharCharChar">
    <w:name w:val="Char Char Char Char Char Char"/>
    <w:basedOn w:val="Normln"/>
    <w:semiHidden/>
    <w:rsid w:val="00BC21E7"/>
    <w:pPr>
      <w:spacing w:after="160" w:line="240" w:lineRule="exact"/>
    </w:pPr>
    <w:rPr>
      <w:rFonts w:ascii="Arial" w:hAnsi="Arial"/>
      <w:sz w:val="22"/>
      <w:szCs w:val="22"/>
      <w:lang w:val="en-US" w:eastAsia="en-US"/>
    </w:rPr>
  </w:style>
  <w:style w:type="paragraph" w:styleId="Textbubliny">
    <w:name w:val="Balloon Text"/>
    <w:basedOn w:val="Normln"/>
    <w:link w:val="TextbublinyChar"/>
    <w:uiPriority w:val="99"/>
    <w:semiHidden/>
    <w:rsid w:val="00BC21E7"/>
    <w:rPr>
      <w:rFonts w:ascii="Tahoma" w:hAnsi="Tahoma" w:cs="Tahoma"/>
      <w:sz w:val="16"/>
      <w:szCs w:val="16"/>
    </w:rPr>
  </w:style>
  <w:style w:type="character" w:customStyle="1" w:styleId="TextbublinyChar">
    <w:name w:val="Text bubliny Char"/>
    <w:basedOn w:val="Standardnpsmoodstavce"/>
    <w:link w:val="Textbubliny"/>
    <w:uiPriority w:val="99"/>
    <w:semiHidden/>
    <w:rsid w:val="00BA2533"/>
    <w:rPr>
      <w:sz w:val="0"/>
      <w:szCs w:val="0"/>
    </w:rPr>
  </w:style>
  <w:style w:type="character" w:styleId="Odkaznakoment">
    <w:name w:val="annotation reference"/>
    <w:basedOn w:val="Standardnpsmoodstavce"/>
    <w:uiPriority w:val="99"/>
    <w:semiHidden/>
    <w:rsid w:val="00BC21E7"/>
    <w:rPr>
      <w:rFonts w:cs="Times New Roman"/>
      <w:sz w:val="16"/>
      <w:szCs w:val="16"/>
    </w:rPr>
  </w:style>
  <w:style w:type="paragraph" w:styleId="Textkomente">
    <w:name w:val="annotation text"/>
    <w:basedOn w:val="Normln"/>
    <w:link w:val="TextkomenteChar"/>
    <w:uiPriority w:val="99"/>
    <w:semiHidden/>
    <w:rsid w:val="00BC21E7"/>
  </w:style>
  <w:style w:type="character" w:customStyle="1" w:styleId="TextkomenteChar">
    <w:name w:val="Text komentáře Char"/>
    <w:basedOn w:val="Standardnpsmoodstavce"/>
    <w:link w:val="Textkomente"/>
    <w:uiPriority w:val="99"/>
    <w:semiHidden/>
    <w:rsid w:val="00BA2533"/>
  </w:style>
  <w:style w:type="paragraph" w:styleId="Pedmtkomente">
    <w:name w:val="annotation subject"/>
    <w:basedOn w:val="Textkomente"/>
    <w:next w:val="Textkomente"/>
    <w:link w:val="PedmtkomenteChar"/>
    <w:uiPriority w:val="99"/>
    <w:semiHidden/>
    <w:rsid w:val="00BC21E7"/>
    <w:rPr>
      <w:b/>
      <w:bCs/>
    </w:rPr>
  </w:style>
  <w:style w:type="character" w:customStyle="1" w:styleId="PedmtkomenteChar">
    <w:name w:val="Předmět komentáře Char"/>
    <w:basedOn w:val="TextkomenteChar"/>
    <w:link w:val="Pedmtkomente"/>
    <w:uiPriority w:val="99"/>
    <w:semiHidden/>
    <w:rsid w:val="00BA2533"/>
    <w:rPr>
      <w:b/>
      <w:bCs/>
    </w:rPr>
  </w:style>
  <w:style w:type="paragraph" w:customStyle="1" w:styleId="CharCharCharCharCharChar1CharCharCharCharCharChar">
    <w:name w:val="Char Char Char Char Char Char1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CharCharCharCharCharCharCharCharCharCharCharCharCharChar">
    <w:name w:val="Char Char Char Char Char Char Char Char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Styl2">
    <w:name w:val="Styl2"/>
    <w:basedOn w:val="Nadpis1"/>
    <w:autoRedefine/>
    <w:rsid w:val="00BC21E7"/>
    <w:pPr>
      <w:keepNext w:val="0"/>
      <w:shd w:val="solid" w:color="FFFFFF" w:fill="FFFFFF"/>
      <w:tabs>
        <w:tab w:val="num" w:pos="360"/>
      </w:tabs>
      <w:spacing w:before="360" w:after="240"/>
      <w:ind w:left="284" w:hanging="284"/>
      <w:jc w:val="both"/>
    </w:pPr>
    <w:rPr>
      <w:bCs w:val="0"/>
      <w:caps/>
      <w:kern w:val="0"/>
      <w:sz w:val="16"/>
      <w:szCs w:val="16"/>
      <w:u w:val="single"/>
      <w:lang w:eastAsia="en-US"/>
    </w:rPr>
  </w:style>
  <w:style w:type="paragraph" w:styleId="Zkladntextodsazen">
    <w:name w:val="Body Text Indent"/>
    <w:basedOn w:val="Normln"/>
    <w:link w:val="ZkladntextodsazenChar"/>
    <w:uiPriority w:val="99"/>
    <w:semiHidden/>
    <w:rsid w:val="00BC21E7"/>
    <w:pPr>
      <w:ind w:left="360"/>
      <w:jc w:val="both"/>
    </w:pPr>
    <w:rPr>
      <w:rFonts w:ascii="Arial" w:hAnsi="Arial" w:cs="Arial"/>
      <w:strike/>
      <w:color w:val="0000FF"/>
    </w:rPr>
  </w:style>
  <w:style w:type="character" w:customStyle="1" w:styleId="ZkladntextodsazenChar">
    <w:name w:val="Základní text odsazený Char"/>
    <w:basedOn w:val="Standardnpsmoodstavce"/>
    <w:link w:val="Zkladntextodsazen"/>
    <w:uiPriority w:val="99"/>
    <w:semiHidden/>
    <w:rsid w:val="00BA2533"/>
  </w:style>
  <w:style w:type="paragraph" w:customStyle="1" w:styleId="CharCharCharCharCharChar1CharCharCharCharCharCharCharCharChar">
    <w:name w:val="Char Char Char Char Char Char1 Char Char Char Char Char Char Char Char Char"/>
    <w:basedOn w:val="Normln"/>
    <w:semiHidden/>
    <w:rsid w:val="00BC21E7"/>
    <w:pPr>
      <w:spacing w:after="160" w:line="240" w:lineRule="exact"/>
    </w:pPr>
    <w:rPr>
      <w:rFonts w:ascii="Arial" w:hAnsi="Arial"/>
      <w:sz w:val="22"/>
      <w:szCs w:val="22"/>
      <w:lang w:val="en-US" w:eastAsia="en-US"/>
    </w:rPr>
  </w:style>
  <w:style w:type="paragraph" w:styleId="Zkladntextodsazen3">
    <w:name w:val="Body Text Indent 3"/>
    <w:basedOn w:val="Normln"/>
    <w:link w:val="Zkladntextodsazen3Char"/>
    <w:uiPriority w:val="99"/>
    <w:semiHidden/>
    <w:rsid w:val="00BC21E7"/>
    <w:pPr>
      <w:tabs>
        <w:tab w:val="left" w:pos="4820"/>
      </w:tabs>
      <w:ind w:left="360" w:hanging="360"/>
      <w:jc w:val="both"/>
    </w:pPr>
    <w:rPr>
      <w:rFonts w:ascii="Arial" w:hAnsi="Arial" w:cs="Arial"/>
    </w:rPr>
  </w:style>
  <w:style w:type="character" w:customStyle="1" w:styleId="Zkladntextodsazen3Char">
    <w:name w:val="Základní text odsazený 3 Char"/>
    <w:basedOn w:val="Standardnpsmoodstavce"/>
    <w:link w:val="Zkladntextodsazen3"/>
    <w:uiPriority w:val="99"/>
    <w:semiHidden/>
    <w:rsid w:val="00BA2533"/>
    <w:rPr>
      <w:sz w:val="16"/>
      <w:szCs w:val="16"/>
    </w:rPr>
  </w:style>
  <w:style w:type="paragraph" w:styleId="Odstavecseseznamem">
    <w:name w:val="List Paragraph"/>
    <w:basedOn w:val="Normln"/>
    <w:uiPriority w:val="34"/>
    <w:qFormat/>
    <w:rsid w:val="0052100A"/>
    <w:pPr>
      <w:ind w:left="720"/>
      <w:contextualSpacing/>
    </w:pPr>
  </w:style>
  <w:style w:type="paragraph" w:styleId="Bezmezer">
    <w:name w:val="No Spacing"/>
    <w:link w:val="BezmezerChar"/>
    <w:uiPriority w:val="1"/>
    <w:qFormat/>
    <w:rsid w:val="008B6BD6"/>
    <w:rPr>
      <w:rFonts w:ascii="Calibri" w:hAnsi="Calibri"/>
      <w:sz w:val="22"/>
      <w:szCs w:val="22"/>
      <w:lang w:eastAsia="en-US"/>
    </w:rPr>
  </w:style>
  <w:style w:type="character" w:customStyle="1" w:styleId="BezmezerChar">
    <w:name w:val="Bez mezer Char"/>
    <w:basedOn w:val="Standardnpsmoodstavce"/>
    <w:link w:val="Bezmezer"/>
    <w:uiPriority w:val="1"/>
    <w:locked/>
    <w:rsid w:val="008B6BD6"/>
    <w:rPr>
      <w:rFonts w:ascii="Calibri" w:hAnsi="Calibri"/>
      <w:sz w:val="22"/>
      <w:szCs w:val="22"/>
      <w:lang w:val="cs-CZ" w:eastAsia="en-US" w:bidi="ar-SA"/>
    </w:rPr>
  </w:style>
  <w:style w:type="paragraph" w:customStyle="1" w:styleId="Char">
    <w:name w:val="Char"/>
    <w:basedOn w:val="Normln"/>
    <w:uiPriority w:val="99"/>
    <w:semiHidden/>
    <w:rsid w:val="003F1A7B"/>
    <w:pPr>
      <w:spacing w:after="160" w:line="240" w:lineRule="exact"/>
    </w:pPr>
    <w:rPr>
      <w:rFonts w:ascii="Arial" w:hAnsi="Arial" w:cs="Arial"/>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4624</Words>
  <Characters>27605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2012-03-04T14:25:00Z</dcterms:created>
  <dcterms:modified xsi:type="dcterms:W3CDTF">2012-08-01T11:59:00Z</dcterms:modified>
</cp:coreProperties>
</file>